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A2606" w14:textId="77777777" w:rsidR="0094741A" w:rsidRPr="0008282F" w:rsidRDefault="0094741A" w:rsidP="0094741A">
      <w:pPr>
        <w:jc w:val="center"/>
        <w:rPr>
          <w:b/>
          <w:sz w:val="22"/>
          <w:szCs w:val="22"/>
        </w:rPr>
      </w:pPr>
      <w:bookmarkStart w:id="0" w:name="_GoBack"/>
      <w:bookmarkEnd w:id="0"/>
      <w:r w:rsidRPr="0008282F">
        <w:rPr>
          <w:b/>
          <w:sz w:val="22"/>
          <w:szCs w:val="22"/>
        </w:rPr>
        <w:t>IUPUI School of Engineering and Technology</w:t>
      </w:r>
    </w:p>
    <w:p w14:paraId="5F317CEF" w14:textId="77777777" w:rsidR="0094741A" w:rsidRPr="0008282F" w:rsidRDefault="0094741A" w:rsidP="0094741A">
      <w:pPr>
        <w:jc w:val="center"/>
        <w:rPr>
          <w:b/>
          <w:sz w:val="22"/>
          <w:szCs w:val="22"/>
        </w:rPr>
      </w:pPr>
      <w:r w:rsidRPr="0008282F">
        <w:rPr>
          <w:b/>
          <w:sz w:val="22"/>
          <w:szCs w:val="22"/>
        </w:rPr>
        <w:t>Plan of study for the Bachelor of Science in Technical Communication (TCM)</w:t>
      </w:r>
    </w:p>
    <w:p w14:paraId="0892C4FA" w14:textId="77777777" w:rsidR="0094741A" w:rsidRPr="0008282F" w:rsidRDefault="0094741A" w:rsidP="0094741A">
      <w:pPr>
        <w:jc w:val="center"/>
        <w:rPr>
          <w:sz w:val="22"/>
          <w:szCs w:val="22"/>
        </w:rPr>
      </w:pPr>
      <w:r w:rsidRPr="0008282F">
        <w:rPr>
          <w:b/>
          <w:sz w:val="22"/>
          <w:szCs w:val="22"/>
        </w:rPr>
        <w:t xml:space="preserve">Effective Fall 2014 </w:t>
      </w:r>
      <w:r w:rsidRPr="0008282F">
        <w:rPr>
          <w:sz w:val="22"/>
          <w:szCs w:val="22"/>
        </w:rPr>
        <w:t>(rev. 04/11/14)</w:t>
      </w:r>
    </w:p>
    <w:p w14:paraId="019B70BC" w14:textId="77777777" w:rsidR="0094741A" w:rsidRPr="006A4B7D" w:rsidRDefault="0094741A" w:rsidP="0094741A">
      <w:pPr>
        <w:jc w:val="center"/>
        <w:rPr>
          <w:sz w:val="20"/>
          <w:szCs w:val="20"/>
        </w:rPr>
      </w:pPr>
    </w:p>
    <w:p w14:paraId="43407B78" w14:textId="77777777" w:rsidR="0094741A" w:rsidRPr="001C0E45" w:rsidRDefault="0094741A" w:rsidP="0094741A">
      <w:pPr>
        <w:rPr>
          <w:i/>
        </w:rPr>
      </w:pPr>
      <w:r w:rsidRPr="001C0E45">
        <w:rPr>
          <w:i/>
        </w:rPr>
        <w:t xml:space="preserve">All IUPUI General Education Core (GEC) requirements are italicized.  All GEC requirements are to be completed within the first two years of the degree. </w:t>
      </w:r>
    </w:p>
    <w:p w14:paraId="1BCD73A7" w14:textId="77777777" w:rsidR="0094741A" w:rsidRDefault="0094741A" w:rsidP="0094741A"/>
    <w:p w14:paraId="33DA906E" w14:textId="77777777" w:rsidR="0094741A" w:rsidRDefault="0094741A" w:rsidP="0094741A">
      <w:r w:rsidRPr="00524C87">
        <w:t xml:space="preserve">The TCM BS degree requires a minimum of 120 credit hours divided into </w:t>
      </w:r>
      <w:r w:rsidRPr="001F143A">
        <w:rPr>
          <w:b/>
        </w:rPr>
        <w:t>four</w:t>
      </w:r>
      <w:r w:rsidRPr="00524C87">
        <w:t xml:space="preserve"> core areas</w:t>
      </w:r>
      <w:r>
        <w:t>.</w:t>
      </w:r>
    </w:p>
    <w:p w14:paraId="62E39FBB" w14:textId="77777777" w:rsidR="0094741A" w:rsidRDefault="0094741A" w:rsidP="0094741A">
      <w:pPr>
        <w:pStyle w:val="Heading1"/>
        <w:ind w:left="-810"/>
      </w:pPr>
      <w:r w:rsidRPr="0061113C">
        <w:t xml:space="preserve">Technical Communication - 53 Credit Hours </w:t>
      </w:r>
    </w:p>
    <w:p w14:paraId="5173A59F" w14:textId="77777777" w:rsidR="0094741A" w:rsidRDefault="0094741A" w:rsidP="0094741A"/>
    <w:p w14:paraId="5CA592B0" w14:textId="77777777" w:rsidR="0094741A" w:rsidRDefault="0094741A" w:rsidP="0094741A">
      <w:r>
        <w:t>32</w:t>
      </w:r>
      <w:r w:rsidRPr="00524C87">
        <w:t xml:space="preserve"> </w:t>
      </w:r>
      <w:r>
        <w:t xml:space="preserve">required credit </w:t>
      </w:r>
      <w:r w:rsidRPr="00524C87">
        <w:t>hours</w:t>
      </w:r>
      <w:r>
        <w:t>, 21 elective credit hours</w:t>
      </w:r>
    </w:p>
    <w:p w14:paraId="56F9402E" w14:textId="191E8142" w:rsidR="0094741A" w:rsidRPr="0008282F" w:rsidRDefault="0094741A" w:rsidP="0094741A">
      <w:pPr>
        <w:rPr>
          <w:i/>
          <w:szCs w:val="16"/>
        </w:rPr>
      </w:pPr>
      <w:r w:rsidRPr="001C0E45">
        <w:rPr>
          <w:b/>
        </w:rPr>
        <w:t>Note:</w:t>
      </w:r>
      <w:r w:rsidRPr="001C0E45">
        <w:rPr>
          <w:i/>
        </w:rPr>
        <w:t xml:space="preserve"> Six (6) of these required</w:t>
      </w:r>
      <w:r>
        <w:rPr>
          <w:i/>
        </w:rPr>
        <w:t xml:space="preserve"> credit hours</w:t>
      </w:r>
      <w:r w:rsidRPr="001C0E45">
        <w:rPr>
          <w:i/>
        </w:rPr>
        <w:t xml:space="preserve"> are </w:t>
      </w:r>
      <w:r w:rsidRPr="0008282F">
        <w:rPr>
          <w:i/>
          <w:szCs w:val="16"/>
        </w:rPr>
        <w:t>IUPUI General Education</w:t>
      </w:r>
      <w:r>
        <w:rPr>
          <w:i/>
          <w:szCs w:val="16"/>
        </w:rPr>
        <w:t xml:space="preserve"> Core required courses</w:t>
      </w:r>
      <w:r>
        <w:rPr>
          <w:i/>
        </w:rPr>
        <w:t xml:space="preserve">: </w:t>
      </w:r>
      <w:r w:rsidRPr="001C0E45">
        <w:rPr>
          <w:i/>
        </w:rPr>
        <w:t>ENG</w:t>
      </w:r>
      <w:r>
        <w:rPr>
          <w:i/>
        </w:rPr>
        <w:t>-</w:t>
      </w:r>
      <w:r w:rsidRPr="001C0E45">
        <w:rPr>
          <w:i/>
        </w:rPr>
        <w:t>W 131 and COMM</w:t>
      </w:r>
      <w:r>
        <w:rPr>
          <w:i/>
        </w:rPr>
        <w:t>-</w:t>
      </w:r>
      <w:r w:rsidRPr="001C0E45">
        <w:rPr>
          <w:i/>
        </w:rPr>
        <w:t>R110.</w:t>
      </w:r>
    </w:p>
    <w:p w14:paraId="26F75962" w14:textId="77777777" w:rsidR="00676EE9" w:rsidRDefault="00676EE9" w:rsidP="0094741A"/>
    <w:p w14:paraId="3320012C" w14:textId="55531D4F" w:rsidR="0094741A" w:rsidRDefault="00505C7B" w:rsidP="0094741A">
      <w:pPr>
        <w:rPr>
          <w:rStyle w:val="Hyperlink"/>
          <w:i/>
          <w:szCs w:val="16"/>
        </w:rPr>
      </w:pPr>
      <w:hyperlink r:id="rId8" w:history="1">
        <w:r w:rsidR="0094741A">
          <w:rPr>
            <w:rStyle w:val="Hyperlink"/>
            <w:i/>
            <w:szCs w:val="16"/>
          </w:rPr>
          <w:t>https://uc.iupui.edu/UndergraduateEducation/GeneralEducationCurriculum/GeneralEducationCore.aspx</w:t>
        </w:r>
      </w:hyperlink>
    </w:p>
    <w:p w14:paraId="6DD9D45E" w14:textId="77777777" w:rsidR="0094741A" w:rsidRPr="002D2F5C" w:rsidRDefault="0094741A" w:rsidP="0094741A">
      <w:r w:rsidRPr="001C0E45">
        <w:rPr>
          <w:i/>
        </w:rPr>
        <w:t xml:space="preserve"> </w:t>
      </w:r>
    </w:p>
    <w:p w14:paraId="58B4FCC1" w14:textId="77777777" w:rsidR="0094741A" w:rsidRDefault="0094741A" w:rsidP="0094741A">
      <w:pPr>
        <w:rPr>
          <w:i/>
        </w:rPr>
      </w:pPr>
    </w:p>
    <w:p w14:paraId="32515374" w14:textId="77777777" w:rsidR="0094741A" w:rsidRDefault="0094741A" w:rsidP="0094741A">
      <w:pPr>
        <w:pStyle w:val="Caption"/>
        <w:keepNext/>
      </w:pPr>
      <w:r>
        <w:t xml:space="preserve">Table </w:t>
      </w:r>
      <w:fldSimple w:instr=" SEQ Table \* ARABIC ">
        <w:r w:rsidR="00FD1A8F">
          <w:rPr>
            <w:noProof/>
          </w:rPr>
          <w:t>1</w:t>
        </w:r>
      </w:fldSimple>
      <w:r>
        <w:rPr>
          <w:noProof/>
        </w:rPr>
        <w:t>.</w:t>
      </w:r>
      <w:r>
        <w:t xml:space="preserve"> Required Technical Communication Courses</w:t>
      </w:r>
    </w:p>
    <w:tbl>
      <w:tblPr>
        <w:tblStyle w:val="LightGrid"/>
        <w:tblW w:w="10440" w:type="dxa"/>
        <w:tblInd w:w="-702" w:type="dxa"/>
        <w:tblLayout w:type="fixed"/>
        <w:tblLook w:val="04A0" w:firstRow="1" w:lastRow="0" w:firstColumn="1" w:lastColumn="0" w:noHBand="0" w:noVBand="1"/>
      </w:tblPr>
      <w:tblGrid>
        <w:gridCol w:w="4950"/>
        <w:gridCol w:w="1350"/>
        <w:gridCol w:w="1080"/>
        <w:gridCol w:w="990"/>
        <w:gridCol w:w="2070"/>
      </w:tblGrid>
      <w:tr w:rsidR="0094741A" w14:paraId="4D099C5D" w14:textId="77777777" w:rsidTr="009C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4FB4CB9" w14:textId="77777777" w:rsidR="0094741A" w:rsidRPr="00BB59F4" w:rsidRDefault="0094741A" w:rsidP="009C3728">
            <w:pPr>
              <w:pStyle w:val="TableHeading"/>
            </w:pPr>
            <w:r w:rsidRPr="00BB59F4">
              <w:t>Description</w:t>
            </w:r>
          </w:p>
        </w:tc>
        <w:tc>
          <w:tcPr>
            <w:tcW w:w="1350" w:type="dxa"/>
          </w:tcPr>
          <w:p w14:paraId="67BB4F43" w14:textId="77777777" w:rsidR="0094741A" w:rsidRPr="00BB59F4"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Course</w:t>
            </w:r>
          </w:p>
        </w:tc>
        <w:tc>
          <w:tcPr>
            <w:tcW w:w="1080" w:type="dxa"/>
          </w:tcPr>
          <w:p w14:paraId="17DCB980"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Credit</w:t>
            </w:r>
            <w:r>
              <w:t xml:space="preserve"> </w:t>
            </w:r>
            <w:r w:rsidRPr="00BB59F4">
              <w:t>Hours</w:t>
            </w:r>
          </w:p>
        </w:tc>
        <w:tc>
          <w:tcPr>
            <w:tcW w:w="990" w:type="dxa"/>
          </w:tcPr>
          <w:p w14:paraId="09C51628" w14:textId="77777777" w:rsidR="0094741A" w:rsidRPr="00BB59F4"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Grade</w:t>
            </w:r>
          </w:p>
        </w:tc>
        <w:tc>
          <w:tcPr>
            <w:tcW w:w="2070" w:type="dxa"/>
          </w:tcPr>
          <w:p w14:paraId="68EFA7EA"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Semester</w:t>
            </w:r>
            <w:r>
              <w:t xml:space="preserve"> </w:t>
            </w:r>
            <w:r w:rsidRPr="00BB59F4">
              <w:t>Taken</w:t>
            </w:r>
          </w:p>
        </w:tc>
      </w:tr>
      <w:tr w:rsidR="0094741A" w14:paraId="154D47E1"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4C08C42" w14:textId="77777777" w:rsidR="0094741A" w:rsidRPr="00446798" w:rsidRDefault="0094741A" w:rsidP="009C3728">
            <w:pPr>
              <w:rPr>
                <w:szCs w:val="16"/>
              </w:rPr>
            </w:pPr>
            <w:r w:rsidRPr="00446798">
              <w:rPr>
                <w:bCs w:val="0"/>
                <w:i/>
                <w:szCs w:val="16"/>
              </w:rPr>
              <w:t>Reading, Writing, and Inquiry</w:t>
            </w:r>
            <w:r w:rsidRPr="00446798">
              <w:rPr>
                <w:i/>
                <w:szCs w:val="16"/>
              </w:rPr>
              <w:t xml:space="preserve"> (GEC – Core Communication – Writing)</w:t>
            </w:r>
          </w:p>
        </w:tc>
        <w:tc>
          <w:tcPr>
            <w:tcW w:w="1350" w:type="dxa"/>
          </w:tcPr>
          <w:p w14:paraId="69D165BD" w14:textId="4BD601D4"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i/>
                <w:szCs w:val="16"/>
              </w:rPr>
              <w:t>ENG-W131</w:t>
            </w:r>
          </w:p>
        </w:tc>
        <w:tc>
          <w:tcPr>
            <w:tcW w:w="1080" w:type="dxa"/>
          </w:tcPr>
          <w:p w14:paraId="2138F27B"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20BB24F6"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4685C7C2"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074E215F"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0CB3384" w14:textId="77777777" w:rsidR="0094741A" w:rsidRPr="00446798" w:rsidRDefault="0094741A" w:rsidP="009C3728">
            <w:pPr>
              <w:rPr>
                <w:szCs w:val="16"/>
              </w:rPr>
            </w:pPr>
            <w:r w:rsidRPr="00446798">
              <w:rPr>
                <w:i/>
                <w:szCs w:val="16"/>
              </w:rPr>
              <w:t>Fundamentals of Speech Communication (GEC – Core Communication – Speaking and Listening)</w:t>
            </w:r>
          </w:p>
        </w:tc>
        <w:tc>
          <w:tcPr>
            <w:tcW w:w="1350" w:type="dxa"/>
          </w:tcPr>
          <w:p w14:paraId="1E84324F"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446798">
              <w:rPr>
                <w:i/>
                <w:szCs w:val="16"/>
              </w:rPr>
              <w:t>COMM-R 110</w:t>
            </w:r>
          </w:p>
        </w:tc>
        <w:tc>
          <w:tcPr>
            <w:tcW w:w="1080" w:type="dxa"/>
          </w:tcPr>
          <w:p w14:paraId="508AD4FE" w14:textId="77777777" w:rsidR="0094741A" w:rsidRPr="00446798" w:rsidRDefault="0094741A" w:rsidP="009C3728">
            <w:pPr>
              <w:jc w:val="cente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3</w:t>
            </w:r>
          </w:p>
        </w:tc>
        <w:tc>
          <w:tcPr>
            <w:tcW w:w="990" w:type="dxa"/>
          </w:tcPr>
          <w:p w14:paraId="7919FB5F"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c>
          <w:tcPr>
            <w:tcW w:w="2070" w:type="dxa"/>
          </w:tcPr>
          <w:p w14:paraId="74CD6950"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4D534BD4"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B62DE00" w14:textId="77777777" w:rsidR="0094741A" w:rsidRPr="00446798" w:rsidRDefault="0094741A" w:rsidP="009C3728">
            <w:pPr>
              <w:rPr>
                <w:szCs w:val="16"/>
              </w:rPr>
            </w:pPr>
            <w:r w:rsidRPr="00446798">
              <w:rPr>
                <w:szCs w:val="16"/>
              </w:rPr>
              <w:t>Principles &amp; Practices of Technical Communication (P/Co: ENG-W 131)</w:t>
            </w:r>
          </w:p>
        </w:tc>
        <w:tc>
          <w:tcPr>
            <w:tcW w:w="1350" w:type="dxa"/>
          </w:tcPr>
          <w:p w14:paraId="7AEB9172"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TCM 23000</w:t>
            </w:r>
          </w:p>
        </w:tc>
        <w:tc>
          <w:tcPr>
            <w:tcW w:w="1080" w:type="dxa"/>
          </w:tcPr>
          <w:p w14:paraId="3A37AE63"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0529DC11"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31EC3252"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7EBB6942"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F90EE44" w14:textId="77777777" w:rsidR="0094741A" w:rsidRPr="00446798" w:rsidRDefault="0094741A" w:rsidP="009C3728">
            <w:pPr>
              <w:rPr>
                <w:szCs w:val="16"/>
              </w:rPr>
            </w:pPr>
            <w:r w:rsidRPr="00446798">
              <w:rPr>
                <w:szCs w:val="16"/>
              </w:rPr>
              <w:t>Tools for Technical Communication (P/Co: TCM 22000 or TCM 23000 &amp; CIT 10600 or CIT 11200)</w:t>
            </w:r>
          </w:p>
        </w:tc>
        <w:tc>
          <w:tcPr>
            <w:tcW w:w="1350" w:type="dxa"/>
          </w:tcPr>
          <w:p w14:paraId="46116FE8"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TCM 24000</w:t>
            </w:r>
          </w:p>
        </w:tc>
        <w:tc>
          <w:tcPr>
            <w:tcW w:w="1080" w:type="dxa"/>
          </w:tcPr>
          <w:p w14:paraId="25FF02E1" w14:textId="77777777" w:rsidR="0094741A" w:rsidRPr="00446798" w:rsidRDefault="0094741A" w:rsidP="009C3728">
            <w:pPr>
              <w:jc w:val="cente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3</w:t>
            </w:r>
          </w:p>
        </w:tc>
        <w:tc>
          <w:tcPr>
            <w:tcW w:w="990" w:type="dxa"/>
          </w:tcPr>
          <w:p w14:paraId="431E4549"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c>
          <w:tcPr>
            <w:tcW w:w="2070" w:type="dxa"/>
          </w:tcPr>
          <w:p w14:paraId="7B54C94C"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3A292FF7"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6C20488" w14:textId="77777777" w:rsidR="0094741A" w:rsidRPr="00446798" w:rsidRDefault="0094741A" w:rsidP="009C3728">
            <w:pPr>
              <w:rPr>
                <w:szCs w:val="16"/>
              </w:rPr>
            </w:pPr>
            <w:r w:rsidRPr="00446798">
              <w:rPr>
                <w:szCs w:val="16"/>
              </w:rPr>
              <w:t>Career Planning in Engineering and Technology</w:t>
            </w:r>
          </w:p>
        </w:tc>
        <w:tc>
          <w:tcPr>
            <w:tcW w:w="1350" w:type="dxa"/>
          </w:tcPr>
          <w:p w14:paraId="0C34C37B"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TCM 25000</w:t>
            </w:r>
          </w:p>
        </w:tc>
        <w:tc>
          <w:tcPr>
            <w:tcW w:w="1080" w:type="dxa"/>
          </w:tcPr>
          <w:p w14:paraId="5F3BF2B7"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19DB36B1"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09CDE079"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7309648C"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921DE70" w14:textId="77777777" w:rsidR="0094741A" w:rsidRPr="00446798" w:rsidRDefault="0094741A" w:rsidP="009C3728">
            <w:pPr>
              <w:rPr>
                <w:szCs w:val="16"/>
              </w:rPr>
            </w:pPr>
            <w:r w:rsidRPr="00446798">
              <w:rPr>
                <w:szCs w:val="16"/>
              </w:rPr>
              <w:t>Technical and Scientific Editing  (P: TCM 22000 or 23000)</w:t>
            </w:r>
          </w:p>
        </w:tc>
        <w:tc>
          <w:tcPr>
            <w:tcW w:w="1350" w:type="dxa"/>
          </w:tcPr>
          <w:p w14:paraId="035F4203"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TCM 31000</w:t>
            </w:r>
          </w:p>
        </w:tc>
        <w:tc>
          <w:tcPr>
            <w:tcW w:w="1080" w:type="dxa"/>
          </w:tcPr>
          <w:p w14:paraId="78741FF7" w14:textId="77777777" w:rsidR="0094741A" w:rsidRPr="00446798" w:rsidRDefault="0094741A" w:rsidP="009C3728">
            <w:pPr>
              <w:jc w:val="cente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3</w:t>
            </w:r>
          </w:p>
        </w:tc>
        <w:tc>
          <w:tcPr>
            <w:tcW w:w="990" w:type="dxa"/>
          </w:tcPr>
          <w:p w14:paraId="19FB2D63"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c>
          <w:tcPr>
            <w:tcW w:w="2070" w:type="dxa"/>
          </w:tcPr>
          <w:p w14:paraId="5408DCBF"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0C0800C3"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A6354E8" w14:textId="77777777" w:rsidR="0094741A" w:rsidRPr="00446798" w:rsidRDefault="0094741A" w:rsidP="009C3728">
            <w:pPr>
              <w:rPr>
                <w:szCs w:val="16"/>
              </w:rPr>
            </w:pPr>
            <w:r w:rsidRPr="00446798">
              <w:rPr>
                <w:szCs w:val="16"/>
              </w:rPr>
              <w:t xml:space="preserve">Visual Technical Communication (P: TCM 22000 or 23000) </w:t>
            </w:r>
          </w:p>
        </w:tc>
        <w:tc>
          <w:tcPr>
            <w:tcW w:w="1350" w:type="dxa"/>
          </w:tcPr>
          <w:p w14:paraId="5FBD2078"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TCM 35000</w:t>
            </w:r>
          </w:p>
        </w:tc>
        <w:tc>
          <w:tcPr>
            <w:tcW w:w="1080" w:type="dxa"/>
          </w:tcPr>
          <w:p w14:paraId="759393C7"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3999209F"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428539D2"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00A7BD58"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A11F9A8" w14:textId="77777777" w:rsidR="0094741A" w:rsidRPr="00446798" w:rsidRDefault="0094741A" w:rsidP="009C3728">
            <w:pPr>
              <w:rPr>
                <w:szCs w:val="16"/>
              </w:rPr>
            </w:pPr>
            <w:r w:rsidRPr="00446798">
              <w:rPr>
                <w:szCs w:val="16"/>
              </w:rPr>
              <w:t>Field Experience (P: TCM 23000, 24000, 25000, 31000, &amp; 35000)</w:t>
            </w:r>
          </w:p>
        </w:tc>
        <w:tc>
          <w:tcPr>
            <w:tcW w:w="1350" w:type="dxa"/>
          </w:tcPr>
          <w:p w14:paraId="0EA35A15"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TCM 42000</w:t>
            </w:r>
          </w:p>
        </w:tc>
        <w:tc>
          <w:tcPr>
            <w:tcW w:w="1080" w:type="dxa"/>
          </w:tcPr>
          <w:p w14:paraId="2BC38603" w14:textId="77777777" w:rsidR="0094741A" w:rsidRPr="00446798" w:rsidRDefault="0094741A" w:rsidP="009C3728">
            <w:pPr>
              <w:jc w:val="cente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3</w:t>
            </w:r>
          </w:p>
        </w:tc>
        <w:tc>
          <w:tcPr>
            <w:tcW w:w="990" w:type="dxa"/>
          </w:tcPr>
          <w:p w14:paraId="06F8E547"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c>
          <w:tcPr>
            <w:tcW w:w="2070" w:type="dxa"/>
          </w:tcPr>
          <w:p w14:paraId="15809383"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6AD3E78D"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E1787A6" w14:textId="77777777" w:rsidR="0094741A" w:rsidRPr="00446798" w:rsidRDefault="0094741A" w:rsidP="009C3728">
            <w:pPr>
              <w:rPr>
                <w:szCs w:val="16"/>
              </w:rPr>
            </w:pPr>
            <w:r w:rsidRPr="00446798">
              <w:rPr>
                <w:szCs w:val="16"/>
              </w:rPr>
              <w:t>Managing Document Quality (P: TCM 22000 or 23000)</w:t>
            </w:r>
          </w:p>
        </w:tc>
        <w:tc>
          <w:tcPr>
            <w:tcW w:w="1350" w:type="dxa"/>
          </w:tcPr>
          <w:p w14:paraId="27BBCB5E"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TCM 42500</w:t>
            </w:r>
          </w:p>
        </w:tc>
        <w:tc>
          <w:tcPr>
            <w:tcW w:w="1080" w:type="dxa"/>
          </w:tcPr>
          <w:p w14:paraId="6A758ED7"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3AF5C910"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022F476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557CF90B"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E670CF3" w14:textId="77777777" w:rsidR="0094741A" w:rsidRPr="00446798" w:rsidRDefault="0094741A" w:rsidP="009C3728">
            <w:pPr>
              <w:rPr>
                <w:szCs w:val="16"/>
              </w:rPr>
            </w:pPr>
            <w:r w:rsidRPr="00446798">
              <w:rPr>
                <w:szCs w:val="16"/>
              </w:rPr>
              <w:t xml:space="preserve">Research Approaches for Technical and Professional Communication </w:t>
            </w:r>
          </w:p>
          <w:p w14:paraId="3268B971" w14:textId="77777777" w:rsidR="0094741A" w:rsidRPr="00446798" w:rsidRDefault="0094741A" w:rsidP="009C3728">
            <w:pPr>
              <w:rPr>
                <w:szCs w:val="16"/>
              </w:rPr>
            </w:pPr>
            <w:r w:rsidRPr="00446798">
              <w:rPr>
                <w:szCs w:val="16"/>
              </w:rPr>
              <w:t>(P: TCM 22000 or 23000 or 32000 or ENG-W 231)</w:t>
            </w:r>
          </w:p>
        </w:tc>
        <w:tc>
          <w:tcPr>
            <w:tcW w:w="1350" w:type="dxa"/>
          </w:tcPr>
          <w:p w14:paraId="769F04DB"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TCM 45000</w:t>
            </w:r>
          </w:p>
        </w:tc>
        <w:tc>
          <w:tcPr>
            <w:tcW w:w="1080" w:type="dxa"/>
          </w:tcPr>
          <w:p w14:paraId="4D8A3979" w14:textId="77777777" w:rsidR="0094741A" w:rsidRPr="00446798" w:rsidRDefault="0094741A" w:rsidP="009C3728">
            <w:pPr>
              <w:jc w:val="cente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3</w:t>
            </w:r>
          </w:p>
        </w:tc>
        <w:tc>
          <w:tcPr>
            <w:tcW w:w="990" w:type="dxa"/>
          </w:tcPr>
          <w:p w14:paraId="4ACBB0CC"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c>
          <w:tcPr>
            <w:tcW w:w="2070" w:type="dxa"/>
          </w:tcPr>
          <w:p w14:paraId="034A53C9"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731F5B00"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66B0F96" w14:textId="77777777" w:rsidR="0094741A" w:rsidRPr="00446798" w:rsidRDefault="0094741A" w:rsidP="009C3728">
            <w:pPr>
              <w:rPr>
                <w:szCs w:val="16"/>
              </w:rPr>
            </w:pPr>
            <w:r w:rsidRPr="00446798">
              <w:rPr>
                <w:szCs w:val="16"/>
              </w:rPr>
              <w:t>Capstone in Technical Communication (P: TCM 23000, 24000, 25000, 31000, &amp; 35000)</w:t>
            </w:r>
          </w:p>
        </w:tc>
        <w:tc>
          <w:tcPr>
            <w:tcW w:w="1350" w:type="dxa"/>
          </w:tcPr>
          <w:p w14:paraId="4441D03F"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TCM 4xx00</w:t>
            </w:r>
          </w:p>
        </w:tc>
        <w:tc>
          <w:tcPr>
            <w:tcW w:w="1080" w:type="dxa"/>
          </w:tcPr>
          <w:p w14:paraId="2BDEEA2A"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21CA089A"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5EB8D063"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28CDD2AC"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4F30491" w14:textId="77777777" w:rsidR="0094741A" w:rsidRPr="00446798" w:rsidRDefault="0094741A" w:rsidP="009C3728">
            <w:pPr>
              <w:rPr>
                <w:szCs w:val="16"/>
              </w:rPr>
            </w:pPr>
            <w:r w:rsidRPr="00446798">
              <w:rPr>
                <w:szCs w:val="16"/>
              </w:rPr>
              <w:t>Technical Communication Portfolio (Co: Capstone)</w:t>
            </w:r>
          </w:p>
        </w:tc>
        <w:tc>
          <w:tcPr>
            <w:tcW w:w="1350" w:type="dxa"/>
          </w:tcPr>
          <w:p w14:paraId="4A02E200"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TCM 43500</w:t>
            </w:r>
          </w:p>
        </w:tc>
        <w:tc>
          <w:tcPr>
            <w:tcW w:w="1080" w:type="dxa"/>
          </w:tcPr>
          <w:p w14:paraId="6BA50419" w14:textId="77777777" w:rsidR="0094741A" w:rsidRPr="00446798" w:rsidRDefault="0094741A" w:rsidP="009C3728">
            <w:pPr>
              <w:jc w:val="cente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1</w:t>
            </w:r>
          </w:p>
        </w:tc>
        <w:tc>
          <w:tcPr>
            <w:tcW w:w="990" w:type="dxa"/>
          </w:tcPr>
          <w:p w14:paraId="349B14B7"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c>
          <w:tcPr>
            <w:tcW w:w="2070" w:type="dxa"/>
          </w:tcPr>
          <w:p w14:paraId="3C767E08"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bl>
    <w:p w14:paraId="7B17DB2F" w14:textId="77777777" w:rsidR="0094741A" w:rsidRDefault="0094741A" w:rsidP="0094741A">
      <w:pPr>
        <w:pStyle w:val="Caption"/>
        <w:keepNext/>
      </w:pPr>
    </w:p>
    <w:p w14:paraId="5D409DF2" w14:textId="0D75C064" w:rsidR="0094741A" w:rsidRDefault="0094741A" w:rsidP="0012683A">
      <w:pPr>
        <w:pStyle w:val="Caption"/>
        <w:keepNext/>
        <w:tabs>
          <w:tab w:val="left" w:pos="0"/>
        </w:tabs>
      </w:pPr>
      <w:r>
        <w:t xml:space="preserve">Table </w:t>
      </w:r>
      <w:fldSimple w:instr=" SEQ Table \* ARABIC ">
        <w:r w:rsidR="00FD1A8F">
          <w:rPr>
            <w:noProof/>
          </w:rPr>
          <w:t>2</w:t>
        </w:r>
      </w:fldSimple>
      <w:r>
        <w:rPr>
          <w:noProof/>
        </w:rPr>
        <w:t>.</w:t>
      </w:r>
      <w:r>
        <w:t xml:space="preserve"> Take 21 credit hours of Technical Communication Electives from</w:t>
      </w:r>
      <w:r w:rsidR="0012683A">
        <w:t xml:space="preserve"> Appendix </w:t>
      </w:r>
      <w:fldSimple w:instr=" SEQ Appendix \* ARABIC ">
        <w:r w:rsidR="0012683A">
          <w:rPr>
            <w:noProof/>
          </w:rPr>
          <w:t>1</w:t>
        </w:r>
      </w:fldSimple>
      <w:r w:rsidR="0012683A">
        <w:rPr>
          <w:noProof/>
        </w:rPr>
        <w:t>.</w:t>
      </w:r>
      <w:r w:rsidR="0012683A">
        <w:t xml:space="preserve"> Technical Communication Electives</w:t>
      </w:r>
      <w:r>
        <w:t xml:space="preserve"> </w:t>
      </w:r>
      <w:r w:rsidR="0012683A">
        <w:t>on p.4</w:t>
      </w:r>
    </w:p>
    <w:tbl>
      <w:tblPr>
        <w:tblStyle w:val="LightGrid"/>
        <w:tblW w:w="10440" w:type="dxa"/>
        <w:tblInd w:w="-702" w:type="dxa"/>
        <w:tblLayout w:type="fixed"/>
        <w:tblLook w:val="04A0" w:firstRow="1" w:lastRow="0" w:firstColumn="1" w:lastColumn="0" w:noHBand="0" w:noVBand="1"/>
      </w:tblPr>
      <w:tblGrid>
        <w:gridCol w:w="4950"/>
        <w:gridCol w:w="1350"/>
        <w:gridCol w:w="1080"/>
        <w:gridCol w:w="990"/>
        <w:gridCol w:w="2070"/>
      </w:tblGrid>
      <w:tr w:rsidR="0094741A" w14:paraId="0E5790C0" w14:textId="77777777" w:rsidTr="009C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2F84122" w14:textId="77777777" w:rsidR="0094741A" w:rsidRDefault="0094741A" w:rsidP="009C3728">
            <w:pPr>
              <w:pStyle w:val="TableHeading"/>
            </w:pPr>
            <w:r>
              <w:t>Description</w:t>
            </w:r>
          </w:p>
        </w:tc>
        <w:tc>
          <w:tcPr>
            <w:tcW w:w="1350" w:type="dxa"/>
          </w:tcPr>
          <w:p w14:paraId="58E75E43"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Course</w:t>
            </w:r>
          </w:p>
        </w:tc>
        <w:tc>
          <w:tcPr>
            <w:tcW w:w="1080" w:type="dxa"/>
          </w:tcPr>
          <w:p w14:paraId="3F1810EC"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 xml:space="preserve">Credit </w:t>
            </w:r>
            <w:r w:rsidRPr="00BB59F4">
              <w:t>Hours</w:t>
            </w:r>
          </w:p>
        </w:tc>
        <w:tc>
          <w:tcPr>
            <w:tcW w:w="990" w:type="dxa"/>
          </w:tcPr>
          <w:p w14:paraId="194E0CBF"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Grade</w:t>
            </w:r>
          </w:p>
        </w:tc>
        <w:tc>
          <w:tcPr>
            <w:tcW w:w="2070" w:type="dxa"/>
          </w:tcPr>
          <w:p w14:paraId="624BBB26"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Semester</w:t>
            </w:r>
            <w:r>
              <w:t xml:space="preserve"> Taken</w:t>
            </w:r>
          </w:p>
        </w:tc>
      </w:tr>
      <w:tr w:rsidR="0094741A" w14:paraId="1CECE9D1"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058D776" w14:textId="77777777" w:rsidR="0094741A" w:rsidRDefault="0094741A" w:rsidP="009C3728">
            <w:pPr>
              <w:ind w:left="-810" w:firstLine="810"/>
            </w:pPr>
          </w:p>
        </w:tc>
        <w:tc>
          <w:tcPr>
            <w:tcW w:w="1350" w:type="dxa"/>
          </w:tcPr>
          <w:p w14:paraId="7B4EAF2B"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14A2F4A4"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4A900055"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1169A508"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0E5B2A99"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7D2BC76" w14:textId="77777777" w:rsidR="0094741A" w:rsidRDefault="0094741A" w:rsidP="009C3728">
            <w:pPr>
              <w:ind w:left="-810" w:firstLine="810"/>
            </w:pPr>
          </w:p>
        </w:tc>
        <w:tc>
          <w:tcPr>
            <w:tcW w:w="1350" w:type="dxa"/>
          </w:tcPr>
          <w:p w14:paraId="7A94C3EB"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382D1265"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342788A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6BB15D74"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444644F1"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A7DE202" w14:textId="77777777" w:rsidR="0094741A" w:rsidRDefault="0094741A" w:rsidP="009C3728">
            <w:pPr>
              <w:ind w:left="-810" w:firstLine="810"/>
            </w:pPr>
          </w:p>
        </w:tc>
        <w:tc>
          <w:tcPr>
            <w:tcW w:w="1350" w:type="dxa"/>
          </w:tcPr>
          <w:p w14:paraId="2A5449EF"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7EA51C2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1F37000F"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1C09EFE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580BA2D0"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6CFB654" w14:textId="77777777" w:rsidR="0094741A" w:rsidRDefault="0094741A" w:rsidP="009C3728">
            <w:pPr>
              <w:ind w:left="-810" w:firstLine="810"/>
            </w:pPr>
          </w:p>
        </w:tc>
        <w:tc>
          <w:tcPr>
            <w:tcW w:w="1350" w:type="dxa"/>
          </w:tcPr>
          <w:p w14:paraId="79929A1D"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082F566E"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1B13723C"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54122B15"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0CC28AED"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171EBC4" w14:textId="77777777" w:rsidR="0094741A" w:rsidRDefault="0094741A" w:rsidP="009C3728">
            <w:pPr>
              <w:ind w:left="-810" w:firstLine="810"/>
            </w:pPr>
          </w:p>
        </w:tc>
        <w:tc>
          <w:tcPr>
            <w:tcW w:w="1350" w:type="dxa"/>
          </w:tcPr>
          <w:p w14:paraId="1A6E8EC1"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1E673FB5"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7A03C211"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7D38F2AB"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1D6149F6"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E5862DE" w14:textId="77777777" w:rsidR="0094741A" w:rsidRDefault="0094741A" w:rsidP="009C3728">
            <w:pPr>
              <w:ind w:left="-810" w:firstLine="810"/>
            </w:pPr>
          </w:p>
        </w:tc>
        <w:tc>
          <w:tcPr>
            <w:tcW w:w="1350" w:type="dxa"/>
          </w:tcPr>
          <w:p w14:paraId="3FD59E0A"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011CB2BD"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4501AC9D"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6C47E677"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18A1FC7B"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85F170B" w14:textId="77777777" w:rsidR="0094741A" w:rsidRDefault="0094741A" w:rsidP="009C3728">
            <w:pPr>
              <w:ind w:left="-810" w:firstLine="810"/>
            </w:pPr>
          </w:p>
        </w:tc>
        <w:tc>
          <w:tcPr>
            <w:tcW w:w="1350" w:type="dxa"/>
          </w:tcPr>
          <w:p w14:paraId="3303CF13"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342BC9B8"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0EE66C11"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38CC81F2"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508398A5"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95FACD0" w14:textId="77777777" w:rsidR="0094741A" w:rsidRDefault="0094741A" w:rsidP="009C3728">
            <w:pPr>
              <w:ind w:left="-810" w:firstLine="810"/>
            </w:pPr>
          </w:p>
        </w:tc>
        <w:tc>
          <w:tcPr>
            <w:tcW w:w="1350" w:type="dxa"/>
          </w:tcPr>
          <w:p w14:paraId="06756EE6"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622C1E08"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518906C0"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10D4D888"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30474291"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6383D778" w14:textId="77777777" w:rsidR="0094741A" w:rsidRDefault="0094741A" w:rsidP="009C3728">
            <w:pPr>
              <w:ind w:left="-810" w:firstLine="810"/>
            </w:pPr>
          </w:p>
        </w:tc>
        <w:tc>
          <w:tcPr>
            <w:tcW w:w="1350" w:type="dxa"/>
          </w:tcPr>
          <w:p w14:paraId="53EDF527"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6AE2BBD9"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174D5624"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0CEE628C"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64FF2CC0"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8D186DF" w14:textId="77777777" w:rsidR="0094741A" w:rsidRDefault="0094741A" w:rsidP="009C3728">
            <w:pPr>
              <w:ind w:left="-810" w:firstLine="810"/>
            </w:pPr>
          </w:p>
        </w:tc>
        <w:tc>
          <w:tcPr>
            <w:tcW w:w="1350" w:type="dxa"/>
          </w:tcPr>
          <w:p w14:paraId="592FFCD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2102B5AB"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00002F80"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222AF4D4"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bl>
    <w:p w14:paraId="2C64B12B" w14:textId="77777777" w:rsidR="0024583B" w:rsidRDefault="0024583B"/>
    <w:p w14:paraId="2DED9C48" w14:textId="77777777" w:rsidR="0094741A" w:rsidRDefault="0094741A" w:rsidP="0094741A">
      <w:pPr>
        <w:pStyle w:val="Heading1"/>
        <w:ind w:left="-810"/>
      </w:pPr>
      <w:r w:rsidRPr="0061113C">
        <w:lastRenderedPageBreak/>
        <w:t>Science, Technology, Engineering, Mathematics (STEM) - 34 Credit Hours</w:t>
      </w:r>
    </w:p>
    <w:p w14:paraId="0F9151F2" w14:textId="77777777" w:rsidR="0094741A" w:rsidRDefault="0094741A" w:rsidP="0094741A"/>
    <w:p w14:paraId="550177F2" w14:textId="77777777" w:rsidR="0094741A" w:rsidRDefault="0094741A" w:rsidP="0094741A">
      <w:r w:rsidRPr="00524C87">
        <w:t xml:space="preserve">13 </w:t>
      </w:r>
      <w:r>
        <w:t xml:space="preserve">required credit </w:t>
      </w:r>
      <w:r w:rsidRPr="00524C87">
        <w:t>hours</w:t>
      </w:r>
      <w:r>
        <w:t>, 21 elective credit hours</w:t>
      </w:r>
    </w:p>
    <w:p w14:paraId="3463603F" w14:textId="77777777" w:rsidR="0094741A" w:rsidRPr="0008282F" w:rsidRDefault="0094741A" w:rsidP="0094741A">
      <w:pPr>
        <w:rPr>
          <w:i/>
          <w:szCs w:val="16"/>
        </w:rPr>
      </w:pPr>
      <w:r w:rsidRPr="008D2AC2">
        <w:rPr>
          <w:b/>
        </w:rPr>
        <w:t>Note:</w:t>
      </w:r>
      <w:r w:rsidRPr="001C0E45">
        <w:t xml:space="preserve"> </w:t>
      </w:r>
      <w:r w:rsidRPr="008D2AC2">
        <w:rPr>
          <w:i/>
        </w:rPr>
        <w:t xml:space="preserve">Twelve (12) of these credit hours must come from </w:t>
      </w:r>
      <w:r>
        <w:rPr>
          <w:i/>
          <w:szCs w:val="16"/>
        </w:rPr>
        <w:t>the</w:t>
      </w:r>
      <w:r w:rsidRPr="0008282F">
        <w:rPr>
          <w:i/>
          <w:szCs w:val="16"/>
        </w:rPr>
        <w:t xml:space="preserve"> IUPUI General Education</w:t>
      </w:r>
      <w:r>
        <w:rPr>
          <w:i/>
          <w:szCs w:val="16"/>
        </w:rPr>
        <w:t xml:space="preserve"> Core courses</w:t>
      </w:r>
    </w:p>
    <w:p w14:paraId="637028DA" w14:textId="0E74CAAA" w:rsidR="0094741A" w:rsidRDefault="00676EE9" w:rsidP="0094741A">
      <w:pPr>
        <w:rPr>
          <w:szCs w:val="16"/>
        </w:rPr>
      </w:pPr>
      <w:r>
        <w:rPr>
          <w:i/>
        </w:rPr>
        <w:t>(3 C</w:t>
      </w:r>
      <w:r w:rsidRPr="008D2AC2">
        <w:rPr>
          <w:i/>
        </w:rPr>
        <w:t xml:space="preserve">redit hours of Math, 3 credit hours of other </w:t>
      </w:r>
      <w:r>
        <w:rPr>
          <w:i/>
        </w:rPr>
        <w:t>Analytical R</w:t>
      </w:r>
      <w:r w:rsidRPr="008D2AC2">
        <w:rPr>
          <w:i/>
        </w:rPr>
        <w:t>easoning, and 6 credit hours of Life and Physical Sciences).</w:t>
      </w:r>
    </w:p>
    <w:p w14:paraId="318F88A4" w14:textId="77777777" w:rsidR="00676EE9" w:rsidRDefault="00676EE9" w:rsidP="0094741A"/>
    <w:p w14:paraId="60DC1679" w14:textId="30160C67" w:rsidR="0094741A" w:rsidRDefault="00505C7B" w:rsidP="0094741A">
      <w:pPr>
        <w:rPr>
          <w:rStyle w:val="Hyperlink"/>
          <w:i/>
          <w:szCs w:val="16"/>
        </w:rPr>
      </w:pPr>
      <w:hyperlink r:id="rId9" w:history="1">
        <w:r w:rsidR="0094741A">
          <w:rPr>
            <w:rStyle w:val="Hyperlink"/>
            <w:i/>
            <w:szCs w:val="16"/>
          </w:rPr>
          <w:t>https://uc.iupui.edu/UndergraduateEducation/GeneralEducationCurriculum/GeneralEducationCore.aspx</w:t>
        </w:r>
      </w:hyperlink>
    </w:p>
    <w:p w14:paraId="765713A5" w14:textId="77777777" w:rsidR="0094741A" w:rsidRDefault="0094741A" w:rsidP="0094741A">
      <w:pPr>
        <w:rPr>
          <w:rStyle w:val="Hyperlink"/>
          <w:i/>
          <w:szCs w:val="16"/>
        </w:rPr>
      </w:pPr>
    </w:p>
    <w:p w14:paraId="7E067268" w14:textId="6A79CDD9" w:rsidR="0094741A" w:rsidRDefault="0094741A" w:rsidP="00676EE9">
      <w:r>
        <w:rPr>
          <w:i/>
        </w:rPr>
        <w:t xml:space="preserve"> </w:t>
      </w:r>
    </w:p>
    <w:p w14:paraId="585FFA96" w14:textId="77777777" w:rsidR="0094741A" w:rsidRDefault="0094741A" w:rsidP="0094741A">
      <w:pPr>
        <w:pStyle w:val="Caption"/>
        <w:keepNext/>
      </w:pPr>
      <w:r>
        <w:t xml:space="preserve">Table </w:t>
      </w:r>
      <w:fldSimple w:instr=" SEQ Table \* ARABIC ">
        <w:r w:rsidR="00FD1A8F">
          <w:rPr>
            <w:noProof/>
          </w:rPr>
          <w:t>3</w:t>
        </w:r>
      </w:fldSimple>
      <w:r>
        <w:rPr>
          <w:noProof/>
        </w:rPr>
        <w:t>.</w:t>
      </w:r>
      <w:r>
        <w:t xml:space="preserve"> Required STEM Courses</w:t>
      </w:r>
    </w:p>
    <w:tbl>
      <w:tblPr>
        <w:tblStyle w:val="LightGrid"/>
        <w:tblW w:w="10440" w:type="dxa"/>
        <w:tblInd w:w="-702" w:type="dxa"/>
        <w:tblLayout w:type="fixed"/>
        <w:tblLook w:val="04A0" w:firstRow="1" w:lastRow="0" w:firstColumn="1" w:lastColumn="0" w:noHBand="0" w:noVBand="1"/>
      </w:tblPr>
      <w:tblGrid>
        <w:gridCol w:w="4950"/>
        <w:gridCol w:w="1350"/>
        <w:gridCol w:w="1080"/>
        <w:gridCol w:w="990"/>
        <w:gridCol w:w="2070"/>
      </w:tblGrid>
      <w:tr w:rsidR="0094741A" w14:paraId="3A8B09F0" w14:textId="77777777" w:rsidTr="009C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51D419A" w14:textId="77777777" w:rsidR="0094741A" w:rsidRDefault="0094741A" w:rsidP="009C3728">
            <w:pPr>
              <w:pStyle w:val="TableHeading"/>
            </w:pPr>
            <w:r>
              <w:t>Description</w:t>
            </w:r>
          </w:p>
        </w:tc>
        <w:tc>
          <w:tcPr>
            <w:tcW w:w="1350" w:type="dxa"/>
          </w:tcPr>
          <w:p w14:paraId="7E6AAD79"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Course</w:t>
            </w:r>
          </w:p>
        </w:tc>
        <w:tc>
          <w:tcPr>
            <w:tcW w:w="1080" w:type="dxa"/>
          </w:tcPr>
          <w:p w14:paraId="5D8DF6F6"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Credit</w:t>
            </w:r>
            <w:r>
              <w:t xml:space="preserve"> Hours</w:t>
            </w:r>
          </w:p>
        </w:tc>
        <w:tc>
          <w:tcPr>
            <w:tcW w:w="990" w:type="dxa"/>
          </w:tcPr>
          <w:p w14:paraId="2A482CE3"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Grade</w:t>
            </w:r>
          </w:p>
        </w:tc>
        <w:tc>
          <w:tcPr>
            <w:tcW w:w="2070" w:type="dxa"/>
          </w:tcPr>
          <w:p w14:paraId="2DEEBB0F"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Semester</w:t>
            </w:r>
            <w:r>
              <w:t xml:space="preserve"> Taken</w:t>
            </w:r>
          </w:p>
        </w:tc>
      </w:tr>
      <w:tr w:rsidR="0094741A" w14:paraId="72CE774D"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3090DB7" w14:textId="77777777" w:rsidR="0094741A" w:rsidRPr="00446798" w:rsidRDefault="0094741A" w:rsidP="009C3728">
            <w:pPr>
              <w:rPr>
                <w:szCs w:val="16"/>
              </w:rPr>
            </w:pPr>
            <w:r w:rsidRPr="00446798">
              <w:rPr>
                <w:i/>
                <w:szCs w:val="16"/>
              </w:rPr>
              <w:t>Choose from MATH 13000, 13100, 13200, 13600, 15300, 15400, 15900, 16600, 22100, 22200, 23100, 23200, M-118, M-119, S-165, S-166 (GEC – Analytical Reasoning – College Math)</w:t>
            </w:r>
          </w:p>
        </w:tc>
        <w:tc>
          <w:tcPr>
            <w:tcW w:w="1350" w:type="dxa"/>
          </w:tcPr>
          <w:p w14:paraId="0D5FCA93"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1080" w:type="dxa"/>
          </w:tcPr>
          <w:p w14:paraId="2EEB1983"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0C3E723C"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52B131C0"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r>
      <w:tr w:rsidR="0094741A" w14:paraId="11743A8B"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5C3BC08" w14:textId="77777777" w:rsidR="0094741A" w:rsidRPr="00446798" w:rsidRDefault="0094741A" w:rsidP="009C3728">
            <w:pPr>
              <w:rPr>
                <w:szCs w:val="16"/>
              </w:rPr>
            </w:pPr>
            <w:r w:rsidRPr="00446798">
              <w:rPr>
                <w:i/>
                <w:szCs w:val="16"/>
              </w:rPr>
              <w:t>Choose from CIT 12000, CSCI 23000, CSCI N-201, CSCI N-207, CSCI N-211, ECE 26100, ECE 26300, ECON E270, ECON E280 (IUPUC), ENGR 19700, NURS H-355, PHIL P-265, PSY B-305, SOC R-359 (IUPUC), STAT 30100, SWK S-372, TECH IET 15000 (GEC – Analytical Reasoning – Analytical or Statistical)</w:t>
            </w:r>
          </w:p>
        </w:tc>
        <w:tc>
          <w:tcPr>
            <w:tcW w:w="1350" w:type="dxa"/>
          </w:tcPr>
          <w:p w14:paraId="711170DF"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c>
          <w:tcPr>
            <w:tcW w:w="1080" w:type="dxa"/>
          </w:tcPr>
          <w:p w14:paraId="4523FF7E" w14:textId="77777777" w:rsidR="0094741A" w:rsidRPr="00446798" w:rsidRDefault="0094741A" w:rsidP="009C3728">
            <w:pPr>
              <w:jc w:val="cente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3</w:t>
            </w:r>
          </w:p>
        </w:tc>
        <w:tc>
          <w:tcPr>
            <w:tcW w:w="990" w:type="dxa"/>
          </w:tcPr>
          <w:p w14:paraId="110D4E95"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c>
          <w:tcPr>
            <w:tcW w:w="2070" w:type="dxa"/>
          </w:tcPr>
          <w:p w14:paraId="468C5A62"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r>
      <w:tr w:rsidR="0094741A" w14:paraId="7934A46D"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2F6B147" w14:textId="77777777" w:rsidR="0094741A" w:rsidRPr="00446798" w:rsidRDefault="0094741A" w:rsidP="009C3728">
            <w:pPr>
              <w:rPr>
                <w:szCs w:val="16"/>
              </w:rPr>
            </w:pPr>
            <w:r w:rsidRPr="00446798">
              <w:rPr>
                <w:szCs w:val="16"/>
              </w:rPr>
              <w:t xml:space="preserve">Introduction to Technical Communication Studies </w:t>
            </w:r>
          </w:p>
        </w:tc>
        <w:tc>
          <w:tcPr>
            <w:tcW w:w="1350" w:type="dxa"/>
          </w:tcPr>
          <w:p w14:paraId="3CFBAEE9"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TCM 10000</w:t>
            </w:r>
          </w:p>
        </w:tc>
        <w:tc>
          <w:tcPr>
            <w:tcW w:w="1080" w:type="dxa"/>
          </w:tcPr>
          <w:p w14:paraId="1E71EA60"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13393487"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14A0D5BE"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r>
      <w:tr w:rsidR="0094741A" w14:paraId="5A86D936"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394D198" w14:textId="77777777" w:rsidR="0094741A" w:rsidRPr="00446798" w:rsidRDefault="0094741A" w:rsidP="009C3728">
            <w:pPr>
              <w:rPr>
                <w:szCs w:val="16"/>
              </w:rPr>
            </w:pPr>
            <w:r w:rsidRPr="00446798">
              <w:rPr>
                <w:szCs w:val="16"/>
              </w:rPr>
              <w:t xml:space="preserve">Using a Personal Computer </w:t>
            </w:r>
            <w:r w:rsidRPr="00446798">
              <w:rPr>
                <w:b w:val="0"/>
                <w:szCs w:val="16"/>
              </w:rPr>
              <w:t xml:space="preserve">or </w:t>
            </w:r>
            <w:r w:rsidRPr="00446798">
              <w:rPr>
                <w:szCs w:val="16"/>
              </w:rPr>
              <w:t xml:space="preserve">Equivalent (CIT 11200 Information Technology Fundamentals </w:t>
            </w:r>
            <w:r w:rsidRPr="00446798">
              <w:rPr>
                <w:b w:val="0"/>
                <w:szCs w:val="16"/>
              </w:rPr>
              <w:t>or</w:t>
            </w:r>
            <w:r w:rsidRPr="00446798">
              <w:rPr>
                <w:szCs w:val="16"/>
              </w:rPr>
              <w:t xml:space="preserve"> CSCI 24000, or HIA-M 110 Computer Concepts for Health Information Administration </w:t>
            </w:r>
            <w:r w:rsidRPr="00446798">
              <w:rPr>
                <w:color w:val="FF0000"/>
                <w:szCs w:val="16"/>
              </w:rPr>
              <w:t xml:space="preserve">(H) </w:t>
            </w:r>
            <w:r w:rsidRPr="00446798">
              <w:rPr>
                <w:szCs w:val="16"/>
              </w:rPr>
              <w:t>etc.)</w:t>
            </w:r>
          </w:p>
        </w:tc>
        <w:tc>
          <w:tcPr>
            <w:tcW w:w="1350" w:type="dxa"/>
          </w:tcPr>
          <w:p w14:paraId="2F39B8EB"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 xml:space="preserve">CIT 10600 </w:t>
            </w:r>
            <w:r w:rsidRPr="00446798">
              <w:rPr>
                <w:b/>
                <w:szCs w:val="16"/>
              </w:rPr>
              <w:t>or</w:t>
            </w:r>
            <w:r w:rsidRPr="00446798">
              <w:rPr>
                <w:szCs w:val="16"/>
              </w:rPr>
              <w:t xml:space="preserve"> Equivalent</w:t>
            </w:r>
          </w:p>
        </w:tc>
        <w:tc>
          <w:tcPr>
            <w:tcW w:w="1080" w:type="dxa"/>
          </w:tcPr>
          <w:p w14:paraId="5477DD38" w14:textId="77777777" w:rsidR="0094741A" w:rsidRPr="00446798" w:rsidRDefault="0094741A" w:rsidP="009C3728">
            <w:pPr>
              <w:jc w:val="center"/>
              <w:cnfStyle w:val="000000010000" w:firstRow="0" w:lastRow="0" w:firstColumn="0" w:lastColumn="0" w:oddVBand="0" w:evenVBand="0" w:oddHBand="0" w:evenHBand="1" w:firstRowFirstColumn="0" w:firstRowLastColumn="0" w:lastRowFirstColumn="0" w:lastRowLastColumn="0"/>
              <w:rPr>
                <w:szCs w:val="16"/>
              </w:rPr>
            </w:pPr>
            <w:r w:rsidRPr="00446798">
              <w:rPr>
                <w:szCs w:val="16"/>
              </w:rPr>
              <w:t>3</w:t>
            </w:r>
          </w:p>
        </w:tc>
        <w:tc>
          <w:tcPr>
            <w:tcW w:w="990" w:type="dxa"/>
          </w:tcPr>
          <w:p w14:paraId="156EA2FC"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c>
          <w:tcPr>
            <w:tcW w:w="2070" w:type="dxa"/>
          </w:tcPr>
          <w:p w14:paraId="506F57C4" w14:textId="77777777" w:rsidR="0094741A" w:rsidRPr="00446798" w:rsidRDefault="0094741A" w:rsidP="009C3728">
            <w:pPr>
              <w:cnfStyle w:val="000000010000" w:firstRow="0" w:lastRow="0" w:firstColumn="0" w:lastColumn="0" w:oddVBand="0" w:evenVBand="0" w:oddHBand="0" w:evenHBand="1" w:firstRowFirstColumn="0" w:firstRowLastColumn="0" w:lastRowFirstColumn="0" w:lastRowLastColumn="0"/>
              <w:rPr>
                <w:szCs w:val="16"/>
              </w:rPr>
            </w:pPr>
          </w:p>
        </w:tc>
      </w:tr>
      <w:tr w:rsidR="0094741A" w14:paraId="68067469"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247D2C0" w14:textId="77777777" w:rsidR="0094741A" w:rsidRPr="00446798" w:rsidRDefault="0094741A" w:rsidP="009C3728">
            <w:pPr>
              <w:rPr>
                <w:szCs w:val="16"/>
              </w:rPr>
            </w:pPr>
            <w:r w:rsidRPr="00446798">
              <w:rPr>
                <w:szCs w:val="16"/>
              </w:rPr>
              <w:t>Web Site Design (P: CIT 11200 or computer literacy)</w:t>
            </w:r>
          </w:p>
        </w:tc>
        <w:tc>
          <w:tcPr>
            <w:tcW w:w="1350" w:type="dxa"/>
          </w:tcPr>
          <w:p w14:paraId="186CB2F8"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CIT 21200</w:t>
            </w:r>
          </w:p>
        </w:tc>
        <w:tc>
          <w:tcPr>
            <w:tcW w:w="1080" w:type="dxa"/>
          </w:tcPr>
          <w:p w14:paraId="1D1A95D0"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1FF1FC25"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2162D808"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r>
    </w:tbl>
    <w:p w14:paraId="5AACC140" w14:textId="77777777" w:rsidR="0094741A" w:rsidRDefault="0094741A" w:rsidP="0094741A"/>
    <w:p w14:paraId="307E9DAD" w14:textId="77777777" w:rsidR="0094741A" w:rsidRDefault="0094741A" w:rsidP="0094741A">
      <w:pPr>
        <w:pStyle w:val="Caption"/>
        <w:keepNext/>
      </w:pPr>
    </w:p>
    <w:p w14:paraId="0473BF22" w14:textId="77777777" w:rsidR="0094741A" w:rsidRDefault="0094741A" w:rsidP="0094741A">
      <w:pPr>
        <w:pStyle w:val="Caption"/>
        <w:keepNext/>
      </w:pPr>
    </w:p>
    <w:p w14:paraId="67782130" w14:textId="38D2F5B4" w:rsidR="0094741A" w:rsidRDefault="0094741A" w:rsidP="0094741A">
      <w:pPr>
        <w:pStyle w:val="Caption"/>
        <w:keepNext/>
      </w:pPr>
      <w:r>
        <w:t xml:space="preserve">Table </w:t>
      </w:r>
      <w:fldSimple w:instr=" SEQ Table \* ARABIC ">
        <w:r w:rsidR="00FD1A8F">
          <w:rPr>
            <w:noProof/>
          </w:rPr>
          <w:t>4</w:t>
        </w:r>
      </w:fldSimple>
      <w:r>
        <w:rPr>
          <w:noProof/>
        </w:rPr>
        <w:t>.</w:t>
      </w:r>
      <w:r>
        <w:t xml:space="preserve"> Take 21 credit hours of STEM Electives from </w:t>
      </w:r>
      <w:r w:rsidR="0012683A">
        <w:t xml:space="preserve">Appendix </w:t>
      </w:r>
      <w:fldSimple w:instr=" SEQ Appendix \* ARABIC ">
        <w:r w:rsidR="0012683A">
          <w:rPr>
            <w:noProof/>
          </w:rPr>
          <w:t>2</w:t>
        </w:r>
      </w:fldSimple>
      <w:r w:rsidR="0012683A">
        <w:rPr>
          <w:noProof/>
        </w:rPr>
        <w:t>.</w:t>
      </w:r>
      <w:r w:rsidR="0012683A">
        <w:t xml:space="preserve"> STEM Electives </w:t>
      </w:r>
      <w:r>
        <w:t>on p.5</w:t>
      </w:r>
    </w:p>
    <w:tbl>
      <w:tblPr>
        <w:tblStyle w:val="LightGrid"/>
        <w:tblW w:w="10440" w:type="dxa"/>
        <w:tblInd w:w="-702" w:type="dxa"/>
        <w:tblLayout w:type="fixed"/>
        <w:tblLook w:val="04A0" w:firstRow="1" w:lastRow="0" w:firstColumn="1" w:lastColumn="0" w:noHBand="0" w:noVBand="1"/>
      </w:tblPr>
      <w:tblGrid>
        <w:gridCol w:w="4950"/>
        <w:gridCol w:w="1350"/>
        <w:gridCol w:w="1080"/>
        <w:gridCol w:w="990"/>
        <w:gridCol w:w="2070"/>
      </w:tblGrid>
      <w:tr w:rsidR="0094741A" w14:paraId="0C8EF27E" w14:textId="77777777" w:rsidTr="009C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69E243B" w14:textId="77777777" w:rsidR="0094741A" w:rsidRDefault="0094741A" w:rsidP="009C3728">
            <w:pPr>
              <w:pStyle w:val="TableHeading"/>
            </w:pPr>
            <w:r>
              <w:t>Description</w:t>
            </w:r>
          </w:p>
        </w:tc>
        <w:tc>
          <w:tcPr>
            <w:tcW w:w="1350" w:type="dxa"/>
          </w:tcPr>
          <w:p w14:paraId="7BE08D39"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Course</w:t>
            </w:r>
          </w:p>
        </w:tc>
        <w:tc>
          <w:tcPr>
            <w:tcW w:w="1080" w:type="dxa"/>
          </w:tcPr>
          <w:p w14:paraId="7096C0D6"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Credit</w:t>
            </w:r>
            <w:r>
              <w:t xml:space="preserve"> Hours</w:t>
            </w:r>
          </w:p>
        </w:tc>
        <w:tc>
          <w:tcPr>
            <w:tcW w:w="990" w:type="dxa"/>
          </w:tcPr>
          <w:p w14:paraId="6270B8C4"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Grade</w:t>
            </w:r>
          </w:p>
        </w:tc>
        <w:tc>
          <w:tcPr>
            <w:tcW w:w="2070" w:type="dxa"/>
          </w:tcPr>
          <w:p w14:paraId="196D2E1E"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Semester</w:t>
            </w:r>
            <w:r>
              <w:t xml:space="preserve"> Taken</w:t>
            </w:r>
          </w:p>
        </w:tc>
      </w:tr>
      <w:tr w:rsidR="0094741A" w14:paraId="246CCE37"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62F98B16" w14:textId="77777777" w:rsidR="0094741A" w:rsidRDefault="0094741A" w:rsidP="009C3728"/>
        </w:tc>
        <w:tc>
          <w:tcPr>
            <w:tcW w:w="1350" w:type="dxa"/>
          </w:tcPr>
          <w:p w14:paraId="1A59B77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7EE110D8"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1B5037E4"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6F7CDE65"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32CC27CB"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D2FE1D4" w14:textId="77777777" w:rsidR="0094741A" w:rsidRDefault="0094741A" w:rsidP="009C3728"/>
        </w:tc>
        <w:tc>
          <w:tcPr>
            <w:tcW w:w="1350" w:type="dxa"/>
          </w:tcPr>
          <w:p w14:paraId="30F777A8"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20B62267"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0652900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286B2DE3"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6C726EE3"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D1F77C7" w14:textId="77777777" w:rsidR="0094741A" w:rsidRDefault="0094741A" w:rsidP="009C3728"/>
        </w:tc>
        <w:tc>
          <w:tcPr>
            <w:tcW w:w="1350" w:type="dxa"/>
          </w:tcPr>
          <w:p w14:paraId="1B42EFC0"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71F46626"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47FFB1FF"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375C5695"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3CA7810F"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D14F5B8" w14:textId="77777777" w:rsidR="0094741A" w:rsidRDefault="0094741A" w:rsidP="009C3728"/>
        </w:tc>
        <w:tc>
          <w:tcPr>
            <w:tcW w:w="1350" w:type="dxa"/>
          </w:tcPr>
          <w:p w14:paraId="28238C68"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76CE2F4B"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5EF9555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1E4AF50C"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015E06E2"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10F0308" w14:textId="77777777" w:rsidR="0094741A" w:rsidRDefault="0094741A" w:rsidP="009C3728"/>
        </w:tc>
        <w:tc>
          <w:tcPr>
            <w:tcW w:w="1350" w:type="dxa"/>
          </w:tcPr>
          <w:p w14:paraId="37F3F092"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2460E064"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338D28FB"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4969F80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4CC2033A"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F3ABEC2" w14:textId="77777777" w:rsidR="0094741A" w:rsidRDefault="0094741A" w:rsidP="009C3728"/>
        </w:tc>
        <w:tc>
          <w:tcPr>
            <w:tcW w:w="1350" w:type="dxa"/>
          </w:tcPr>
          <w:p w14:paraId="5BB4C3DC"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40CABAC8"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3C6C635F"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252D0FC0"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46B6A954"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A02B70A" w14:textId="77777777" w:rsidR="0094741A" w:rsidRDefault="0094741A" w:rsidP="009C3728"/>
        </w:tc>
        <w:tc>
          <w:tcPr>
            <w:tcW w:w="1350" w:type="dxa"/>
          </w:tcPr>
          <w:p w14:paraId="6534D4D8"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36D656FC"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57D3C654"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726C7AF9"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6FD6087E"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688AD38E" w14:textId="77777777" w:rsidR="0094741A" w:rsidRDefault="0094741A" w:rsidP="009C3728"/>
        </w:tc>
        <w:tc>
          <w:tcPr>
            <w:tcW w:w="1350" w:type="dxa"/>
          </w:tcPr>
          <w:p w14:paraId="30E2D8D6"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09A552F3"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266BF983"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174FEA23"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7F88A56B"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110CA6E" w14:textId="77777777" w:rsidR="0094741A" w:rsidRDefault="0094741A" w:rsidP="009C3728"/>
        </w:tc>
        <w:tc>
          <w:tcPr>
            <w:tcW w:w="1350" w:type="dxa"/>
          </w:tcPr>
          <w:p w14:paraId="7C328CCA"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3A500F61"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2C6AD421"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1958D24D"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6EA29EFF"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83EE4B8" w14:textId="77777777" w:rsidR="0094741A" w:rsidRDefault="0094741A" w:rsidP="009C3728"/>
        </w:tc>
        <w:tc>
          <w:tcPr>
            <w:tcW w:w="1350" w:type="dxa"/>
          </w:tcPr>
          <w:p w14:paraId="5FD94195"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2CB5C9B2"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55077FF7"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1BC4F974"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bl>
    <w:p w14:paraId="6FBA7DE4" w14:textId="77777777" w:rsidR="0094741A" w:rsidRDefault="0094741A"/>
    <w:p w14:paraId="607C8B56" w14:textId="77777777" w:rsidR="002C1368" w:rsidRDefault="002C1368" w:rsidP="0094741A">
      <w:pPr>
        <w:pStyle w:val="Heading1"/>
        <w:ind w:left="-810"/>
      </w:pPr>
      <w:r>
        <w:br w:type="page"/>
      </w:r>
    </w:p>
    <w:p w14:paraId="24FA57A8" w14:textId="77777777" w:rsidR="0094741A" w:rsidRDefault="0094741A" w:rsidP="0094741A">
      <w:pPr>
        <w:pStyle w:val="Heading1"/>
        <w:ind w:left="-810"/>
      </w:pPr>
      <w:r w:rsidRPr="0061113C">
        <w:t>Organizational &amp; Cultural Dynamics - 12 Credit Hours</w:t>
      </w:r>
    </w:p>
    <w:p w14:paraId="330193B6" w14:textId="77777777" w:rsidR="0094741A" w:rsidRDefault="0094741A" w:rsidP="0094741A"/>
    <w:p w14:paraId="5E8C7220" w14:textId="77777777" w:rsidR="0094741A" w:rsidRDefault="0094741A" w:rsidP="0094741A">
      <w:r w:rsidRPr="00524C87">
        <w:t xml:space="preserve">3 </w:t>
      </w:r>
      <w:r>
        <w:t xml:space="preserve">required credit </w:t>
      </w:r>
      <w:r w:rsidRPr="00524C87">
        <w:t>hours</w:t>
      </w:r>
      <w:r>
        <w:t xml:space="preserve">, </w:t>
      </w:r>
      <w:r w:rsidRPr="00524C87">
        <w:t xml:space="preserve">9 </w:t>
      </w:r>
      <w:r>
        <w:t>elective</w:t>
      </w:r>
      <w:r w:rsidRPr="00524C87">
        <w:t xml:space="preserve"> </w:t>
      </w:r>
      <w:r>
        <w:t xml:space="preserve">credit </w:t>
      </w:r>
      <w:r w:rsidRPr="00524C87">
        <w:t>hours</w:t>
      </w:r>
    </w:p>
    <w:p w14:paraId="4D031AA1" w14:textId="77777777" w:rsidR="0094741A" w:rsidRDefault="0094741A" w:rsidP="0094741A"/>
    <w:p w14:paraId="0B2166A3" w14:textId="77777777" w:rsidR="0094741A" w:rsidRDefault="0094741A" w:rsidP="0094741A">
      <w:pPr>
        <w:pStyle w:val="Caption"/>
        <w:keepNext/>
      </w:pPr>
    </w:p>
    <w:p w14:paraId="1B6B2E05" w14:textId="77777777" w:rsidR="0094741A" w:rsidRDefault="0094741A" w:rsidP="0094741A">
      <w:pPr>
        <w:pStyle w:val="Caption"/>
        <w:keepNext/>
      </w:pPr>
      <w:r>
        <w:t xml:space="preserve">Table </w:t>
      </w:r>
      <w:fldSimple w:instr=" SEQ Table \* ARABIC ">
        <w:r w:rsidR="00FD1A8F">
          <w:rPr>
            <w:noProof/>
          </w:rPr>
          <w:t>5</w:t>
        </w:r>
      </w:fldSimple>
      <w:r>
        <w:rPr>
          <w:noProof/>
        </w:rPr>
        <w:t>.</w:t>
      </w:r>
      <w:r>
        <w:t xml:space="preserve"> Required Organizational &amp; Cultural Dynamics Course</w:t>
      </w:r>
    </w:p>
    <w:tbl>
      <w:tblPr>
        <w:tblStyle w:val="LightGrid"/>
        <w:tblW w:w="10440" w:type="dxa"/>
        <w:tblInd w:w="-702" w:type="dxa"/>
        <w:tblLayout w:type="fixed"/>
        <w:tblLook w:val="04A0" w:firstRow="1" w:lastRow="0" w:firstColumn="1" w:lastColumn="0" w:noHBand="0" w:noVBand="1"/>
      </w:tblPr>
      <w:tblGrid>
        <w:gridCol w:w="4950"/>
        <w:gridCol w:w="1350"/>
        <w:gridCol w:w="1080"/>
        <w:gridCol w:w="990"/>
        <w:gridCol w:w="2070"/>
      </w:tblGrid>
      <w:tr w:rsidR="0094741A" w14:paraId="6974A623" w14:textId="77777777" w:rsidTr="009C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9D12F22" w14:textId="77777777" w:rsidR="0094741A" w:rsidRDefault="0094741A" w:rsidP="009C3728">
            <w:pPr>
              <w:pStyle w:val="TableHeading"/>
            </w:pPr>
            <w:r>
              <w:t>Description</w:t>
            </w:r>
          </w:p>
        </w:tc>
        <w:tc>
          <w:tcPr>
            <w:tcW w:w="1350" w:type="dxa"/>
          </w:tcPr>
          <w:p w14:paraId="690A29D4"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Course</w:t>
            </w:r>
          </w:p>
        </w:tc>
        <w:tc>
          <w:tcPr>
            <w:tcW w:w="1080" w:type="dxa"/>
          </w:tcPr>
          <w:p w14:paraId="45F39B3B"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Credit</w:t>
            </w:r>
            <w:r>
              <w:t xml:space="preserve"> Hours</w:t>
            </w:r>
          </w:p>
        </w:tc>
        <w:tc>
          <w:tcPr>
            <w:tcW w:w="990" w:type="dxa"/>
          </w:tcPr>
          <w:p w14:paraId="2D9711E2"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Grade</w:t>
            </w:r>
          </w:p>
        </w:tc>
        <w:tc>
          <w:tcPr>
            <w:tcW w:w="2070" w:type="dxa"/>
          </w:tcPr>
          <w:p w14:paraId="1795D0B6"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Semester</w:t>
            </w:r>
            <w:r>
              <w:t xml:space="preserve"> Taken</w:t>
            </w:r>
          </w:p>
        </w:tc>
      </w:tr>
      <w:tr w:rsidR="0094741A" w14:paraId="54960ADB"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B168C9E" w14:textId="77777777" w:rsidR="0094741A" w:rsidRPr="00446798" w:rsidRDefault="0094741A" w:rsidP="009C3728">
            <w:pPr>
              <w:rPr>
                <w:szCs w:val="16"/>
              </w:rPr>
            </w:pPr>
            <w:r w:rsidRPr="00446798">
              <w:rPr>
                <w:szCs w:val="16"/>
              </w:rPr>
              <w:t>Project Management  (P: MATH 11100, ENG-W 131) or Total Quality Control</w:t>
            </w:r>
          </w:p>
        </w:tc>
        <w:tc>
          <w:tcPr>
            <w:tcW w:w="1350" w:type="dxa"/>
          </w:tcPr>
          <w:p w14:paraId="6B1D658F"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 xml:space="preserve">OLS 37100 or </w:t>
            </w:r>
          </w:p>
          <w:p w14:paraId="61CE08D2"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IET 36400</w:t>
            </w:r>
          </w:p>
        </w:tc>
        <w:tc>
          <w:tcPr>
            <w:tcW w:w="1080" w:type="dxa"/>
          </w:tcPr>
          <w:p w14:paraId="38355374" w14:textId="77777777" w:rsidR="0094741A" w:rsidRPr="00446798" w:rsidRDefault="0094741A" w:rsidP="009C3728">
            <w:pPr>
              <w:jc w:val="center"/>
              <w:cnfStyle w:val="000000100000" w:firstRow="0" w:lastRow="0" w:firstColumn="0" w:lastColumn="0" w:oddVBand="0" w:evenVBand="0" w:oddHBand="1" w:evenHBand="0" w:firstRowFirstColumn="0" w:firstRowLastColumn="0" w:lastRowFirstColumn="0" w:lastRowLastColumn="0"/>
              <w:rPr>
                <w:szCs w:val="16"/>
              </w:rPr>
            </w:pPr>
            <w:r w:rsidRPr="00446798">
              <w:rPr>
                <w:szCs w:val="16"/>
              </w:rPr>
              <w:t>3</w:t>
            </w:r>
          </w:p>
        </w:tc>
        <w:tc>
          <w:tcPr>
            <w:tcW w:w="990" w:type="dxa"/>
          </w:tcPr>
          <w:p w14:paraId="70CF69F2" w14:textId="77777777" w:rsidR="0094741A" w:rsidRPr="00446798" w:rsidRDefault="0094741A" w:rsidP="009C3728">
            <w:pPr>
              <w:cnfStyle w:val="000000100000" w:firstRow="0" w:lastRow="0" w:firstColumn="0" w:lastColumn="0" w:oddVBand="0" w:evenVBand="0" w:oddHBand="1" w:evenHBand="0" w:firstRowFirstColumn="0" w:firstRowLastColumn="0" w:lastRowFirstColumn="0" w:lastRowLastColumn="0"/>
              <w:rPr>
                <w:szCs w:val="16"/>
              </w:rPr>
            </w:pPr>
          </w:p>
        </w:tc>
        <w:tc>
          <w:tcPr>
            <w:tcW w:w="2070" w:type="dxa"/>
          </w:tcPr>
          <w:p w14:paraId="60205CD4"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bl>
    <w:p w14:paraId="1B2B453C" w14:textId="77777777" w:rsidR="0094741A" w:rsidRDefault="0094741A" w:rsidP="0094741A"/>
    <w:p w14:paraId="660BC1D2" w14:textId="77777777" w:rsidR="0094741A" w:rsidRDefault="0094741A" w:rsidP="0094741A">
      <w:pPr>
        <w:pStyle w:val="Caption"/>
        <w:keepNext/>
      </w:pPr>
    </w:p>
    <w:p w14:paraId="6C1789E0" w14:textId="77777777" w:rsidR="0094741A" w:rsidRDefault="0094741A" w:rsidP="0094741A">
      <w:pPr>
        <w:pStyle w:val="Caption"/>
        <w:keepNext/>
      </w:pPr>
    </w:p>
    <w:p w14:paraId="5E11487D" w14:textId="1C7BC3F5" w:rsidR="0094741A" w:rsidRDefault="0094741A" w:rsidP="0094741A">
      <w:pPr>
        <w:pStyle w:val="Caption"/>
        <w:keepNext/>
      </w:pPr>
      <w:r>
        <w:t xml:space="preserve">Table </w:t>
      </w:r>
      <w:fldSimple w:instr=" SEQ Table \* ARABIC ">
        <w:r w:rsidR="00FD1A8F">
          <w:rPr>
            <w:noProof/>
          </w:rPr>
          <w:t>6</w:t>
        </w:r>
      </w:fldSimple>
      <w:r>
        <w:rPr>
          <w:noProof/>
        </w:rPr>
        <w:t>.</w:t>
      </w:r>
      <w:r>
        <w:t xml:space="preserve"> Take 9 credit hours of Organizational &amp; Cultural Dynamics electives from </w:t>
      </w:r>
      <w:r w:rsidR="0012683A">
        <w:t xml:space="preserve">Appendix </w:t>
      </w:r>
      <w:fldSimple w:instr=" SEQ Appendix \* ARABIC ">
        <w:r w:rsidR="0012683A">
          <w:rPr>
            <w:noProof/>
          </w:rPr>
          <w:t>3</w:t>
        </w:r>
      </w:fldSimple>
      <w:r w:rsidR="0012683A">
        <w:rPr>
          <w:noProof/>
        </w:rPr>
        <w:t>.</w:t>
      </w:r>
      <w:r w:rsidR="0012683A" w:rsidRPr="00EA51DC">
        <w:rPr>
          <w:b w:val="0"/>
        </w:rPr>
        <w:t xml:space="preserve"> </w:t>
      </w:r>
      <w:r w:rsidR="0012683A" w:rsidRPr="00446798">
        <w:t>Organizational and Cultural Dynamics Electives</w:t>
      </w:r>
      <w:r w:rsidR="0012683A">
        <w:t xml:space="preserve"> on p. 5</w:t>
      </w:r>
    </w:p>
    <w:tbl>
      <w:tblPr>
        <w:tblStyle w:val="LightGrid"/>
        <w:tblW w:w="10440" w:type="dxa"/>
        <w:tblInd w:w="-702" w:type="dxa"/>
        <w:tblLayout w:type="fixed"/>
        <w:tblLook w:val="04A0" w:firstRow="1" w:lastRow="0" w:firstColumn="1" w:lastColumn="0" w:noHBand="0" w:noVBand="1"/>
      </w:tblPr>
      <w:tblGrid>
        <w:gridCol w:w="4950"/>
        <w:gridCol w:w="1350"/>
        <w:gridCol w:w="1080"/>
        <w:gridCol w:w="990"/>
        <w:gridCol w:w="2070"/>
      </w:tblGrid>
      <w:tr w:rsidR="0094741A" w14:paraId="30304C76" w14:textId="77777777" w:rsidTr="009C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816D5D3" w14:textId="77777777" w:rsidR="0094741A" w:rsidRDefault="0094741A" w:rsidP="009C3728">
            <w:pPr>
              <w:pStyle w:val="TableHeading"/>
            </w:pPr>
            <w:r>
              <w:t>Description</w:t>
            </w:r>
          </w:p>
        </w:tc>
        <w:tc>
          <w:tcPr>
            <w:tcW w:w="1350" w:type="dxa"/>
          </w:tcPr>
          <w:p w14:paraId="7F15E780"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Course</w:t>
            </w:r>
          </w:p>
        </w:tc>
        <w:tc>
          <w:tcPr>
            <w:tcW w:w="1080" w:type="dxa"/>
          </w:tcPr>
          <w:p w14:paraId="065F1044"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Credit</w:t>
            </w:r>
            <w:r>
              <w:t xml:space="preserve"> Hours</w:t>
            </w:r>
          </w:p>
        </w:tc>
        <w:tc>
          <w:tcPr>
            <w:tcW w:w="990" w:type="dxa"/>
          </w:tcPr>
          <w:p w14:paraId="07FFB070"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t>Grade</w:t>
            </w:r>
          </w:p>
        </w:tc>
        <w:tc>
          <w:tcPr>
            <w:tcW w:w="2070" w:type="dxa"/>
          </w:tcPr>
          <w:p w14:paraId="772060D9" w14:textId="77777777" w:rsidR="0094741A" w:rsidRDefault="0094741A" w:rsidP="009C3728">
            <w:pPr>
              <w:pStyle w:val="TableHeading"/>
              <w:cnfStyle w:val="100000000000" w:firstRow="1" w:lastRow="0" w:firstColumn="0" w:lastColumn="0" w:oddVBand="0" w:evenVBand="0" w:oddHBand="0" w:evenHBand="0" w:firstRowFirstColumn="0" w:firstRowLastColumn="0" w:lastRowFirstColumn="0" w:lastRowLastColumn="0"/>
            </w:pPr>
            <w:r w:rsidRPr="00BB59F4">
              <w:t>Semester</w:t>
            </w:r>
            <w:r>
              <w:t xml:space="preserve"> Taken</w:t>
            </w:r>
          </w:p>
        </w:tc>
      </w:tr>
      <w:tr w:rsidR="0094741A" w14:paraId="72214671"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7F2066F" w14:textId="77777777" w:rsidR="0094741A" w:rsidRDefault="0094741A" w:rsidP="009C3728"/>
        </w:tc>
        <w:tc>
          <w:tcPr>
            <w:tcW w:w="1350" w:type="dxa"/>
          </w:tcPr>
          <w:p w14:paraId="2AEDB9AD"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7CF8E428"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7355C937"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3D153865"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4284A480"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1984F65" w14:textId="77777777" w:rsidR="0094741A" w:rsidRDefault="0094741A" w:rsidP="009C3728"/>
        </w:tc>
        <w:tc>
          <w:tcPr>
            <w:tcW w:w="1350" w:type="dxa"/>
          </w:tcPr>
          <w:p w14:paraId="4B2A905C"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3AF0FBE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49FBBF9A"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59F2611E"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0930B68A"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5A78BDA" w14:textId="77777777" w:rsidR="0094741A" w:rsidRDefault="0094741A" w:rsidP="009C3728"/>
        </w:tc>
        <w:tc>
          <w:tcPr>
            <w:tcW w:w="1350" w:type="dxa"/>
          </w:tcPr>
          <w:p w14:paraId="37AD23BB"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08408864"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2EBD146F"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26C5B154"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4F562813"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CD78980" w14:textId="77777777" w:rsidR="0094741A" w:rsidRDefault="0094741A" w:rsidP="009C3728"/>
        </w:tc>
        <w:tc>
          <w:tcPr>
            <w:tcW w:w="1350" w:type="dxa"/>
          </w:tcPr>
          <w:p w14:paraId="63C2C445"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41F083ED"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4301F46A"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3D0A4DC4"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45D606DA"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74C52DE" w14:textId="77777777" w:rsidR="0094741A" w:rsidRDefault="0094741A" w:rsidP="009C3728"/>
        </w:tc>
        <w:tc>
          <w:tcPr>
            <w:tcW w:w="1350" w:type="dxa"/>
          </w:tcPr>
          <w:p w14:paraId="0613F30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466022D9"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7125B299"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4E419AA2"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38111321"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ED1B668" w14:textId="77777777" w:rsidR="0094741A" w:rsidRDefault="0094741A" w:rsidP="009C3728"/>
        </w:tc>
        <w:tc>
          <w:tcPr>
            <w:tcW w:w="1350" w:type="dxa"/>
          </w:tcPr>
          <w:p w14:paraId="0E4F8C20"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1CBF6106"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74F9DBE6"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3075F3A7"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bl>
    <w:p w14:paraId="02179B14" w14:textId="77777777" w:rsidR="0094741A" w:rsidRDefault="0094741A" w:rsidP="0094741A">
      <w:pPr>
        <w:pStyle w:val="Heading1"/>
        <w:tabs>
          <w:tab w:val="left" w:pos="0"/>
        </w:tabs>
        <w:ind w:hanging="810"/>
      </w:pPr>
      <w:r w:rsidRPr="0061113C">
        <w:t>Other Electives - 21 Credit Hours</w:t>
      </w:r>
    </w:p>
    <w:p w14:paraId="5EA509AF" w14:textId="77777777" w:rsidR="0094741A" w:rsidRDefault="0094741A" w:rsidP="0094741A"/>
    <w:p w14:paraId="7C7159FC" w14:textId="77777777" w:rsidR="0094741A" w:rsidRPr="0008282F" w:rsidRDefault="0094741A" w:rsidP="0094741A">
      <w:pPr>
        <w:rPr>
          <w:i/>
          <w:szCs w:val="16"/>
        </w:rPr>
      </w:pPr>
      <w:r>
        <w:rPr>
          <w:b/>
        </w:rPr>
        <w:t>N</w:t>
      </w:r>
      <w:r w:rsidRPr="008D2AC2">
        <w:rPr>
          <w:b/>
        </w:rPr>
        <w:t>ote:</w:t>
      </w:r>
      <w:r w:rsidRPr="001C0E45">
        <w:t xml:space="preserve"> </w:t>
      </w:r>
      <w:r w:rsidRPr="008D2AC2">
        <w:rPr>
          <w:i/>
        </w:rPr>
        <w:t xml:space="preserve">Twelve (12) of these 21 credit hours must come from </w:t>
      </w:r>
      <w:r>
        <w:rPr>
          <w:i/>
          <w:szCs w:val="16"/>
        </w:rPr>
        <w:t>the</w:t>
      </w:r>
      <w:r w:rsidRPr="0008282F">
        <w:rPr>
          <w:i/>
          <w:szCs w:val="16"/>
        </w:rPr>
        <w:t xml:space="preserve"> IUPUI General Education</w:t>
      </w:r>
      <w:r>
        <w:rPr>
          <w:i/>
          <w:szCs w:val="16"/>
        </w:rPr>
        <w:t xml:space="preserve"> Core courses</w:t>
      </w:r>
    </w:p>
    <w:p w14:paraId="23962078" w14:textId="339297C6" w:rsidR="0094741A" w:rsidRPr="00676EE9" w:rsidRDefault="00676EE9" w:rsidP="0094741A">
      <w:r w:rsidRPr="008D2AC2">
        <w:rPr>
          <w:i/>
        </w:rPr>
        <w:t>(3 from Cultural Understanding, 3 from Arts and Humanities, 3 from Social Sciences, and 3 from either Arts and Humanities or Social Sciences).</w:t>
      </w:r>
      <w:r>
        <w:t xml:space="preserve"> In addition, 6 of these credit hours must be at the 300-level or above. </w:t>
      </w:r>
    </w:p>
    <w:p w14:paraId="19D54CFE" w14:textId="77777777" w:rsidR="00676EE9" w:rsidRDefault="00676EE9" w:rsidP="0094741A"/>
    <w:p w14:paraId="51686240" w14:textId="6AD00FEF" w:rsidR="0094741A" w:rsidRDefault="00505C7B" w:rsidP="0094741A">
      <w:pPr>
        <w:rPr>
          <w:rStyle w:val="Hyperlink"/>
          <w:i/>
          <w:szCs w:val="16"/>
        </w:rPr>
      </w:pPr>
      <w:hyperlink r:id="rId10" w:history="1">
        <w:r w:rsidR="0094741A">
          <w:rPr>
            <w:rStyle w:val="Hyperlink"/>
            <w:i/>
            <w:szCs w:val="16"/>
          </w:rPr>
          <w:t>https://uc.iupui.edu/UndergraduateEducation/GeneralEducationCurriculum/GeneralEducationCore.aspx</w:t>
        </w:r>
      </w:hyperlink>
    </w:p>
    <w:p w14:paraId="2C8E161B" w14:textId="77777777" w:rsidR="0094741A" w:rsidRDefault="0094741A" w:rsidP="0094741A">
      <w:pPr>
        <w:rPr>
          <w:rStyle w:val="Hyperlink"/>
          <w:i/>
          <w:szCs w:val="16"/>
        </w:rPr>
      </w:pPr>
    </w:p>
    <w:p w14:paraId="4A6478DB" w14:textId="77777777" w:rsidR="0094741A" w:rsidRDefault="0094741A" w:rsidP="0094741A">
      <w:pPr>
        <w:pStyle w:val="Caption"/>
        <w:keepNext/>
      </w:pPr>
    </w:p>
    <w:p w14:paraId="0B7D48B9" w14:textId="77777777" w:rsidR="0094741A" w:rsidRDefault="0094741A" w:rsidP="0094741A">
      <w:pPr>
        <w:pStyle w:val="Caption"/>
        <w:keepNext/>
      </w:pPr>
      <w:r>
        <w:t xml:space="preserve">Table </w:t>
      </w:r>
      <w:fldSimple w:instr=" SEQ Table \* ARABIC ">
        <w:r w:rsidR="00FD1A8F">
          <w:rPr>
            <w:noProof/>
          </w:rPr>
          <w:t>7</w:t>
        </w:r>
      </w:fldSimple>
      <w:r>
        <w:rPr>
          <w:noProof/>
        </w:rPr>
        <w:t>.</w:t>
      </w:r>
      <w:r>
        <w:t xml:space="preserve"> Required Elective Courses</w:t>
      </w:r>
    </w:p>
    <w:tbl>
      <w:tblPr>
        <w:tblStyle w:val="LightGrid"/>
        <w:tblW w:w="10440" w:type="dxa"/>
        <w:tblInd w:w="-702" w:type="dxa"/>
        <w:tblLayout w:type="fixed"/>
        <w:tblLook w:val="04A0" w:firstRow="1" w:lastRow="0" w:firstColumn="1" w:lastColumn="0" w:noHBand="0" w:noVBand="1"/>
      </w:tblPr>
      <w:tblGrid>
        <w:gridCol w:w="4950"/>
        <w:gridCol w:w="1350"/>
        <w:gridCol w:w="1080"/>
        <w:gridCol w:w="990"/>
        <w:gridCol w:w="2070"/>
      </w:tblGrid>
      <w:tr w:rsidR="0094741A" w14:paraId="0090C841" w14:textId="77777777" w:rsidTr="009C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605B888B" w14:textId="77777777" w:rsidR="0094741A" w:rsidRPr="00BB59F4" w:rsidRDefault="0094741A" w:rsidP="009C3728">
            <w:pPr>
              <w:pStyle w:val="TableHeading"/>
              <w:rPr>
                <w:rStyle w:val="Strong"/>
                <w:b/>
              </w:rPr>
            </w:pPr>
            <w:r w:rsidRPr="00BB59F4">
              <w:rPr>
                <w:rStyle w:val="Strong"/>
              </w:rPr>
              <w:t>Description</w:t>
            </w:r>
          </w:p>
        </w:tc>
        <w:tc>
          <w:tcPr>
            <w:tcW w:w="1350" w:type="dxa"/>
          </w:tcPr>
          <w:p w14:paraId="32922433" w14:textId="77777777" w:rsidR="0094741A" w:rsidRPr="00BB59F4" w:rsidRDefault="0094741A" w:rsidP="009C3728">
            <w:pPr>
              <w:pStyle w:val="TableHeading"/>
              <w:cnfStyle w:val="100000000000" w:firstRow="1" w:lastRow="0" w:firstColumn="0" w:lastColumn="0" w:oddVBand="0" w:evenVBand="0" w:oddHBand="0" w:evenHBand="0" w:firstRowFirstColumn="0" w:firstRowLastColumn="0" w:lastRowFirstColumn="0" w:lastRowLastColumn="0"/>
              <w:rPr>
                <w:rStyle w:val="Strong"/>
                <w:b/>
              </w:rPr>
            </w:pPr>
            <w:r w:rsidRPr="00BB59F4">
              <w:rPr>
                <w:rStyle w:val="Strong"/>
              </w:rPr>
              <w:t>Course</w:t>
            </w:r>
          </w:p>
        </w:tc>
        <w:tc>
          <w:tcPr>
            <w:tcW w:w="1080" w:type="dxa"/>
          </w:tcPr>
          <w:p w14:paraId="2B837AFE" w14:textId="77777777" w:rsidR="0094741A" w:rsidRPr="00F657B7" w:rsidRDefault="0094741A" w:rsidP="009C3728">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BB59F4">
              <w:t>Credit</w:t>
            </w:r>
            <w:r w:rsidRPr="00F657B7">
              <w:rPr>
                <w:rStyle w:val="Strong"/>
              </w:rPr>
              <w:t xml:space="preserve"> </w:t>
            </w:r>
            <w:r w:rsidRPr="00BB59F4">
              <w:rPr>
                <w:rStyle w:val="Strong"/>
              </w:rPr>
              <w:t>Hours</w:t>
            </w:r>
          </w:p>
        </w:tc>
        <w:tc>
          <w:tcPr>
            <w:tcW w:w="990" w:type="dxa"/>
          </w:tcPr>
          <w:p w14:paraId="6E121A2B" w14:textId="77777777" w:rsidR="0094741A" w:rsidRPr="00BB59F4" w:rsidRDefault="0094741A" w:rsidP="009C3728">
            <w:pPr>
              <w:pStyle w:val="TableHeading"/>
              <w:cnfStyle w:val="100000000000" w:firstRow="1" w:lastRow="0" w:firstColumn="0" w:lastColumn="0" w:oddVBand="0" w:evenVBand="0" w:oddHBand="0" w:evenHBand="0" w:firstRowFirstColumn="0" w:firstRowLastColumn="0" w:lastRowFirstColumn="0" w:lastRowLastColumn="0"/>
              <w:rPr>
                <w:rStyle w:val="Strong"/>
                <w:b/>
              </w:rPr>
            </w:pPr>
            <w:r w:rsidRPr="00BB59F4">
              <w:rPr>
                <w:rStyle w:val="Strong"/>
              </w:rPr>
              <w:t>Grade</w:t>
            </w:r>
          </w:p>
        </w:tc>
        <w:tc>
          <w:tcPr>
            <w:tcW w:w="2070" w:type="dxa"/>
          </w:tcPr>
          <w:p w14:paraId="4782D0CB" w14:textId="77777777" w:rsidR="0094741A" w:rsidRPr="00F657B7" w:rsidRDefault="0094741A" w:rsidP="009C3728">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BB59F4">
              <w:t>Semester</w:t>
            </w:r>
            <w:r w:rsidRPr="00F657B7">
              <w:rPr>
                <w:rStyle w:val="Strong"/>
              </w:rPr>
              <w:t xml:space="preserve"> </w:t>
            </w:r>
            <w:r w:rsidRPr="00BB59F4">
              <w:rPr>
                <w:rStyle w:val="Strong"/>
              </w:rPr>
              <w:t>Taken</w:t>
            </w:r>
          </w:p>
        </w:tc>
      </w:tr>
      <w:tr w:rsidR="0094741A" w14:paraId="4A9E176C"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D5F042F" w14:textId="77777777" w:rsidR="0094741A" w:rsidRDefault="0094741A" w:rsidP="009C3728"/>
        </w:tc>
        <w:tc>
          <w:tcPr>
            <w:tcW w:w="1350" w:type="dxa"/>
          </w:tcPr>
          <w:p w14:paraId="51305D1C"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4770DEE7"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502414B1"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133A9CCD"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20668DE6"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DF577DB" w14:textId="77777777" w:rsidR="0094741A" w:rsidRDefault="0094741A" w:rsidP="009C3728"/>
        </w:tc>
        <w:tc>
          <w:tcPr>
            <w:tcW w:w="1350" w:type="dxa"/>
          </w:tcPr>
          <w:p w14:paraId="3D03DC6F"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582C59ED"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3882BD8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0AACC0A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6FD25EDA"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95E66E1" w14:textId="77777777" w:rsidR="0094741A" w:rsidRDefault="0094741A" w:rsidP="009C3728"/>
        </w:tc>
        <w:tc>
          <w:tcPr>
            <w:tcW w:w="1350" w:type="dxa"/>
          </w:tcPr>
          <w:p w14:paraId="559D93AA"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1936B701"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63175776"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11832941"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43F2842D"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48DD2E5" w14:textId="77777777" w:rsidR="0094741A" w:rsidRDefault="0094741A" w:rsidP="009C3728"/>
        </w:tc>
        <w:tc>
          <w:tcPr>
            <w:tcW w:w="1350" w:type="dxa"/>
          </w:tcPr>
          <w:p w14:paraId="7FE08536"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636369B8"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77DB907B"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3D42BA5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593F2F06"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9C58884" w14:textId="77777777" w:rsidR="0094741A" w:rsidRDefault="0094741A" w:rsidP="009C3728"/>
        </w:tc>
        <w:tc>
          <w:tcPr>
            <w:tcW w:w="1350" w:type="dxa"/>
          </w:tcPr>
          <w:p w14:paraId="3A130572"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06C4C9EC"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46831E9A"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2F39D8C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4CA3D5BE"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67FBF15D" w14:textId="77777777" w:rsidR="0094741A" w:rsidRDefault="0094741A" w:rsidP="009C3728"/>
        </w:tc>
        <w:tc>
          <w:tcPr>
            <w:tcW w:w="1350" w:type="dxa"/>
          </w:tcPr>
          <w:p w14:paraId="4767641C"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64787284"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7BCE24D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2E675139"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1C5A4792"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44BB24A" w14:textId="77777777" w:rsidR="0094741A" w:rsidRDefault="0094741A" w:rsidP="009C3728"/>
        </w:tc>
        <w:tc>
          <w:tcPr>
            <w:tcW w:w="1350" w:type="dxa"/>
          </w:tcPr>
          <w:p w14:paraId="270399AD"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502B3EB0"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2610D2A9"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6E6E665F"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77B40A4B"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E7865A9" w14:textId="77777777" w:rsidR="0094741A" w:rsidRDefault="0094741A" w:rsidP="009C3728"/>
        </w:tc>
        <w:tc>
          <w:tcPr>
            <w:tcW w:w="1350" w:type="dxa"/>
          </w:tcPr>
          <w:p w14:paraId="7BE0D204"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7AE5EA8C"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6163E9E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511041AA"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6ACD2388"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0FBE2E5" w14:textId="77777777" w:rsidR="0094741A" w:rsidRDefault="0094741A" w:rsidP="009C3728"/>
        </w:tc>
        <w:tc>
          <w:tcPr>
            <w:tcW w:w="1350" w:type="dxa"/>
          </w:tcPr>
          <w:p w14:paraId="6A3C4A93"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2605CC03"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47704410"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38F003C3"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2E79ED93"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AD9147C" w14:textId="77777777" w:rsidR="0094741A" w:rsidRDefault="0094741A" w:rsidP="009C3728"/>
        </w:tc>
        <w:tc>
          <w:tcPr>
            <w:tcW w:w="1350" w:type="dxa"/>
          </w:tcPr>
          <w:p w14:paraId="54F3D175"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28B74B60"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1AD35B7F"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3969E4C3"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7D05DD64"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69BE6FD" w14:textId="77777777" w:rsidR="0094741A" w:rsidRDefault="0094741A" w:rsidP="009C3728"/>
        </w:tc>
        <w:tc>
          <w:tcPr>
            <w:tcW w:w="1350" w:type="dxa"/>
          </w:tcPr>
          <w:p w14:paraId="75F92F6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739D7FA6"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7C370AB2"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66A2578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4094C55F"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650B3A5D" w14:textId="77777777" w:rsidR="0094741A" w:rsidRDefault="0094741A" w:rsidP="009C3728"/>
        </w:tc>
        <w:tc>
          <w:tcPr>
            <w:tcW w:w="1350" w:type="dxa"/>
          </w:tcPr>
          <w:p w14:paraId="7ACAF77F"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5785AAB0"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3DF1FCFA"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0782D0E6"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13343520"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664A1BC" w14:textId="77777777" w:rsidR="0094741A" w:rsidRDefault="0094741A" w:rsidP="009C3728"/>
        </w:tc>
        <w:tc>
          <w:tcPr>
            <w:tcW w:w="1350" w:type="dxa"/>
          </w:tcPr>
          <w:p w14:paraId="7D9D6310"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19EE5EB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68B5514C"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0EFCCC3F"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r w:rsidR="0094741A" w14:paraId="6E616129"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4E6D4DB" w14:textId="77777777" w:rsidR="0094741A" w:rsidRDefault="0094741A" w:rsidP="009C3728"/>
        </w:tc>
        <w:tc>
          <w:tcPr>
            <w:tcW w:w="1350" w:type="dxa"/>
          </w:tcPr>
          <w:p w14:paraId="3680B34B"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1080" w:type="dxa"/>
          </w:tcPr>
          <w:p w14:paraId="026B2701"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990" w:type="dxa"/>
          </w:tcPr>
          <w:p w14:paraId="63C41446"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c>
          <w:tcPr>
            <w:tcW w:w="2070" w:type="dxa"/>
          </w:tcPr>
          <w:p w14:paraId="744AA323" w14:textId="77777777" w:rsidR="0094741A" w:rsidRDefault="0094741A" w:rsidP="009C3728">
            <w:pPr>
              <w:cnfStyle w:val="000000010000" w:firstRow="0" w:lastRow="0" w:firstColumn="0" w:lastColumn="0" w:oddVBand="0" w:evenVBand="0" w:oddHBand="0" w:evenHBand="1" w:firstRowFirstColumn="0" w:firstRowLastColumn="0" w:lastRowFirstColumn="0" w:lastRowLastColumn="0"/>
            </w:pPr>
          </w:p>
        </w:tc>
      </w:tr>
      <w:tr w:rsidR="0094741A" w14:paraId="1436EE98"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8D94E05" w14:textId="77777777" w:rsidR="0094741A" w:rsidRDefault="0094741A" w:rsidP="009C3728"/>
        </w:tc>
        <w:tc>
          <w:tcPr>
            <w:tcW w:w="1350" w:type="dxa"/>
          </w:tcPr>
          <w:p w14:paraId="3392CD7D"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1080" w:type="dxa"/>
          </w:tcPr>
          <w:p w14:paraId="21E20CAE"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990" w:type="dxa"/>
          </w:tcPr>
          <w:p w14:paraId="780D21A2"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c>
          <w:tcPr>
            <w:tcW w:w="2070" w:type="dxa"/>
          </w:tcPr>
          <w:p w14:paraId="2AD04D6C" w14:textId="77777777" w:rsidR="0094741A" w:rsidRDefault="0094741A" w:rsidP="009C3728">
            <w:pPr>
              <w:cnfStyle w:val="000000100000" w:firstRow="0" w:lastRow="0" w:firstColumn="0" w:lastColumn="0" w:oddVBand="0" w:evenVBand="0" w:oddHBand="1" w:evenHBand="0" w:firstRowFirstColumn="0" w:firstRowLastColumn="0" w:lastRowFirstColumn="0" w:lastRowLastColumn="0"/>
            </w:pPr>
          </w:p>
        </w:tc>
      </w:tr>
    </w:tbl>
    <w:p w14:paraId="1A6C0634" w14:textId="77777777" w:rsidR="0094741A" w:rsidRDefault="0094741A"/>
    <w:p w14:paraId="7506A940" w14:textId="2D367F0C" w:rsidR="0094741A" w:rsidRDefault="002C1368" w:rsidP="0094741A">
      <w:pPr>
        <w:pStyle w:val="Heading1"/>
      </w:pPr>
      <w:r>
        <w:br w:type="page"/>
      </w:r>
      <w:r w:rsidR="0094741A">
        <w:t>Appendices</w:t>
      </w:r>
    </w:p>
    <w:p w14:paraId="0DB063D1" w14:textId="77777777" w:rsidR="0094741A" w:rsidRDefault="0094741A" w:rsidP="0094741A">
      <w:pPr>
        <w:pStyle w:val="Caption"/>
        <w:keepNext/>
        <w:tabs>
          <w:tab w:val="left" w:pos="0"/>
        </w:tabs>
      </w:pPr>
    </w:p>
    <w:p w14:paraId="42F1FFD9" w14:textId="77777777" w:rsidR="0094741A" w:rsidRDefault="0094741A" w:rsidP="0094741A">
      <w:pPr>
        <w:pStyle w:val="Caption"/>
        <w:keepNext/>
        <w:tabs>
          <w:tab w:val="left" w:pos="0"/>
        </w:tabs>
      </w:pPr>
      <w:r>
        <w:t xml:space="preserve">Appendix </w:t>
      </w:r>
      <w:fldSimple w:instr=" SEQ Appendix \* ARABIC ">
        <w:r w:rsidR="00FD1A8F">
          <w:rPr>
            <w:noProof/>
          </w:rPr>
          <w:t>1</w:t>
        </w:r>
      </w:fldSimple>
      <w:r>
        <w:rPr>
          <w:noProof/>
        </w:rPr>
        <w:t>.</w:t>
      </w:r>
      <w:r>
        <w:t xml:space="preserve"> Technical Communication Electives</w:t>
      </w:r>
    </w:p>
    <w:tbl>
      <w:tblPr>
        <w:tblStyle w:val="LightGrid"/>
        <w:tblW w:w="9630" w:type="dxa"/>
        <w:tblLook w:val="04A0" w:firstRow="1" w:lastRow="0" w:firstColumn="1" w:lastColumn="0" w:noHBand="0" w:noVBand="1"/>
      </w:tblPr>
      <w:tblGrid>
        <w:gridCol w:w="1800"/>
        <w:gridCol w:w="6750"/>
        <w:gridCol w:w="1080"/>
      </w:tblGrid>
      <w:tr w:rsidR="0094741A" w:rsidRPr="005B7B49" w14:paraId="3DB782C3" w14:textId="77777777" w:rsidTr="009C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8F10724" w14:textId="77777777" w:rsidR="0094741A" w:rsidRPr="005B7B49" w:rsidRDefault="0094741A" w:rsidP="009C3728">
            <w:pPr>
              <w:rPr>
                <w:szCs w:val="16"/>
              </w:rPr>
            </w:pPr>
            <w:r w:rsidRPr="005B7B49">
              <w:rPr>
                <w:szCs w:val="16"/>
              </w:rPr>
              <w:t>Course Number</w:t>
            </w:r>
          </w:p>
        </w:tc>
        <w:tc>
          <w:tcPr>
            <w:tcW w:w="6750" w:type="dxa"/>
          </w:tcPr>
          <w:p w14:paraId="31ABCBB7" w14:textId="77777777" w:rsidR="0094741A" w:rsidRPr="005B7B49" w:rsidRDefault="0094741A" w:rsidP="009C3728">
            <w:pPr>
              <w:cnfStyle w:val="100000000000" w:firstRow="1" w:lastRow="0" w:firstColumn="0" w:lastColumn="0" w:oddVBand="0" w:evenVBand="0" w:oddHBand="0" w:evenHBand="0" w:firstRowFirstColumn="0" w:firstRowLastColumn="0" w:lastRowFirstColumn="0" w:lastRowLastColumn="0"/>
              <w:rPr>
                <w:szCs w:val="16"/>
              </w:rPr>
            </w:pPr>
            <w:r w:rsidRPr="005B7B49">
              <w:rPr>
                <w:szCs w:val="16"/>
              </w:rPr>
              <w:t>Course Title</w:t>
            </w:r>
          </w:p>
        </w:tc>
        <w:tc>
          <w:tcPr>
            <w:tcW w:w="1080" w:type="dxa"/>
          </w:tcPr>
          <w:p w14:paraId="26B30AF1" w14:textId="77777777" w:rsidR="0094741A" w:rsidRPr="005B7B49" w:rsidRDefault="0094741A" w:rsidP="009C3728">
            <w:pPr>
              <w:cnfStyle w:val="100000000000" w:firstRow="1" w:lastRow="0" w:firstColumn="0" w:lastColumn="0" w:oddVBand="0" w:evenVBand="0" w:oddHBand="0" w:evenHBand="0" w:firstRowFirstColumn="0" w:firstRowLastColumn="0" w:lastRowFirstColumn="0" w:lastRowLastColumn="0"/>
              <w:rPr>
                <w:szCs w:val="16"/>
              </w:rPr>
            </w:pPr>
            <w:r w:rsidRPr="005B7B49">
              <w:rPr>
                <w:szCs w:val="16"/>
              </w:rPr>
              <w:t>Cr. Hrs</w:t>
            </w:r>
          </w:p>
        </w:tc>
      </w:tr>
      <w:tr w:rsidR="0094741A" w:rsidRPr="005B7B49" w14:paraId="4EB1B3E7"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4204A0E" w14:textId="77777777" w:rsidR="0094741A" w:rsidRPr="005B7B49" w:rsidRDefault="0094741A" w:rsidP="009C3728">
            <w:pPr>
              <w:rPr>
                <w:szCs w:val="16"/>
              </w:rPr>
            </w:pPr>
            <w:r>
              <w:rPr>
                <w:szCs w:val="16"/>
              </w:rPr>
              <w:t>TCM 19900</w:t>
            </w:r>
          </w:p>
        </w:tc>
        <w:tc>
          <w:tcPr>
            <w:tcW w:w="6750" w:type="dxa"/>
          </w:tcPr>
          <w:p w14:paraId="25C5E569"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Pr>
                <w:szCs w:val="16"/>
              </w:rPr>
              <w:t>Variable Topics in TCM</w:t>
            </w:r>
          </w:p>
        </w:tc>
        <w:tc>
          <w:tcPr>
            <w:tcW w:w="1080" w:type="dxa"/>
          </w:tcPr>
          <w:p w14:paraId="33FEBD52"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Pr>
                <w:szCs w:val="16"/>
              </w:rPr>
              <w:t>Varies</w:t>
            </w:r>
          </w:p>
        </w:tc>
      </w:tr>
      <w:tr w:rsidR="0094741A" w:rsidRPr="005B7B49" w14:paraId="5A1B855F"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24F78D7" w14:textId="77777777" w:rsidR="0094741A" w:rsidRPr="005B7B49" w:rsidRDefault="0094741A" w:rsidP="009C3728">
            <w:pPr>
              <w:rPr>
                <w:szCs w:val="16"/>
              </w:rPr>
            </w:pPr>
            <w:r w:rsidRPr="005B7B49">
              <w:rPr>
                <w:szCs w:val="16"/>
              </w:rPr>
              <w:t>TCM 22000</w:t>
            </w:r>
          </w:p>
        </w:tc>
        <w:tc>
          <w:tcPr>
            <w:tcW w:w="6750" w:type="dxa"/>
          </w:tcPr>
          <w:p w14:paraId="0DDB945E"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Technical Report Writing</w:t>
            </w:r>
          </w:p>
        </w:tc>
        <w:tc>
          <w:tcPr>
            <w:tcW w:w="1080" w:type="dxa"/>
          </w:tcPr>
          <w:p w14:paraId="3BD79FD5"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2BBFF444"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CD862ED" w14:textId="77777777" w:rsidR="0094741A" w:rsidRPr="005B7B49" w:rsidRDefault="0094741A" w:rsidP="009C3728">
            <w:pPr>
              <w:rPr>
                <w:szCs w:val="16"/>
              </w:rPr>
            </w:pPr>
            <w:r w:rsidRPr="005B7B49">
              <w:rPr>
                <w:szCs w:val="16"/>
              </w:rPr>
              <w:t>TCM 29900</w:t>
            </w:r>
          </w:p>
        </w:tc>
        <w:tc>
          <w:tcPr>
            <w:tcW w:w="6750" w:type="dxa"/>
          </w:tcPr>
          <w:p w14:paraId="445820FF"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Variable Topics in TCM</w:t>
            </w:r>
          </w:p>
        </w:tc>
        <w:tc>
          <w:tcPr>
            <w:tcW w:w="1080" w:type="dxa"/>
          </w:tcPr>
          <w:p w14:paraId="03F6BD11"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Varies</w:t>
            </w:r>
          </w:p>
        </w:tc>
      </w:tr>
      <w:tr w:rsidR="0094741A" w:rsidRPr="005B7B49" w14:paraId="225ED64F"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E0AAC4A" w14:textId="77777777" w:rsidR="0094741A" w:rsidRPr="005B7B49" w:rsidRDefault="0094741A" w:rsidP="009C3728">
            <w:pPr>
              <w:rPr>
                <w:szCs w:val="16"/>
              </w:rPr>
            </w:pPr>
            <w:r w:rsidRPr="005B7B49">
              <w:rPr>
                <w:szCs w:val="16"/>
              </w:rPr>
              <w:t>TCM 32000</w:t>
            </w:r>
          </w:p>
        </w:tc>
        <w:tc>
          <w:tcPr>
            <w:tcW w:w="6750" w:type="dxa"/>
          </w:tcPr>
          <w:p w14:paraId="7A80A00B"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Written Communication in Science and Industry</w:t>
            </w:r>
          </w:p>
        </w:tc>
        <w:tc>
          <w:tcPr>
            <w:tcW w:w="1080" w:type="dxa"/>
          </w:tcPr>
          <w:p w14:paraId="3388CE4B"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3FF7F77C"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B505DFB" w14:textId="77777777" w:rsidR="0094741A" w:rsidRPr="005B7B49" w:rsidRDefault="0094741A" w:rsidP="009C3728">
            <w:pPr>
              <w:rPr>
                <w:szCs w:val="16"/>
              </w:rPr>
            </w:pPr>
            <w:r w:rsidRPr="005B7B49">
              <w:rPr>
                <w:szCs w:val="16"/>
              </w:rPr>
              <w:t>TCM 34000</w:t>
            </w:r>
          </w:p>
        </w:tc>
        <w:tc>
          <w:tcPr>
            <w:tcW w:w="6750" w:type="dxa"/>
          </w:tcPr>
          <w:p w14:paraId="45323263"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Correspondence in Business and Industry</w:t>
            </w:r>
          </w:p>
        </w:tc>
        <w:tc>
          <w:tcPr>
            <w:tcW w:w="1080" w:type="dxa"/>
          </w:tcPr>
          <w:p w14:paraId="31C3CF64"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4C1D8CB8"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6DE26D1" w14:textId="77777777" w:rsidR="0094741A" w:rsidRPr="005B7B49" w:rsidRDefault="0094741A" w:rsidP="009C3728">
            <w:pPr>
              <w:rPr>
                <w:szCs w:val="16"/>
              </w:rPr>
            </w:pPr>
            <w:r w:rsidRPr="005B7B49">
              <w:rPr>
                <w:szCs w:val="16"/>
              </w:rPr>
              <w:t>TCM 36000</w:t>
            </w:r>
          </w:p>
        </w:tc>
        <w:tc>
          <w:tcPr>
            <w:tcW w:w="6750" w:type="dxa"/>
          </w:tcPr>
          <w:p w14:paraId="3383E071"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Communication in Engineering Practice</w:t>
            </w:r>
          </w:p>
        </w:tc>
        <w:tc>
          <w:tcPr>
            <w:tcW w:w="1080" w:type="dxa"/>
          </w:tcPr>
          <w:p w14:paraId="65461196"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6013F82E"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4AC57E5" w14:textId="77777777" w:rsidR="0094741A" w:rsidRPr="005B7B49" w:rsidRDefault="0094741A" w:rsidP="009C3728">
            <w:pPr>
              <w:rPr>
                <w:szCs w:val="16"/>
              </w:rPr>
            </w:pPr>
            <w:r w:rsidRPr="005B7B49">
              <w:rPr>
                <w:szCs w:val="16"/>
              </w:rPr>
              <w:t>TCM 37000</w:t>
            </w:r>
          </w:p>
        </w:tc>
        <w:tc>
          <w:tcPr>
            <w:tcW w:w="6750" w:type="dxa"/>
          </w:tcPr>
          <w:p w14:paraId="02B4B8FF"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Oral Practicum for Technical Managers</w:t>
            </w:r>
          </w:p>
        </w:tc>
        <w:tc>
          <w:tcPr>
            <w:tcW w:w="1080" w:type="dxa"/>
          </w:tcPr>
          <w:p w14:paraId="6A29C914"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5EF27266"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924ED7A" w14:textId="77777777" w:rsidR="0094741A" w:rsidRPr="005B7B49" w:rsidRDefault="0094741A" w:rsidP="009C3728">
            <w:pPr>
              <w:rPr>
                <w:szCs w:val="16"/>
              </w:rPr>
            </w:pPr>
            <w:r w:rsidRPr="005B7B49">
              <w:rPr>
                <w:szCs w:val="16"/>
              </w:rPr>
              <w:t>TCM 38000</w:t>
            </w:r>
          </w:p>
        </w:tc>
        <w:tc>
          <w:tcPr>
            <w:tcW w:w="6750" w:type="dxa"/>
          </w:tcPr>
          <w:p w14:paraId="18B74953"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Technical Communication in the Healthcare Professions</w:t>
            </w:r>
          </w:p>
        </w:tc>
        <w:tc>
          <w:tcPr>
            <w:tcW w:w="1080" w:type="dxa"/>
          </w:tcPr>
          <w:p w14:paraId="4A84AD20"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3C67FC71"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61BA1BA" w14:textId="77777777" w:rsidR="0094741A" w:rsidRPr="005B7B49" w:rsidRDefault="0094741A" w:rsidP="009C3728">
            <w:pPr>
              <w:rPr>
                <w:szCs w:val="16"/>
              </w:rPr>
            </w:pPr>
            <w:r w:rsidRPr="005B7B49">
              <w:rPr>
                <w:szCs w:val="16"/>
              </w:rPr>
              <w:t>TCM 39000</w:t>
            </w:r>
          </w:p>
        </w:tc>
        <w:tc>
          <w:tcPr>
            <w:tcW w:w="6750" w:type="dxa"/>
          </w:tcPr>
          <w:p w14:paraId="3D181AE9"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404040" w:themeColor="text1" w:themeTint="BF"/>
                <w:szCs w:val="16"/>
              </w:rPr>
            </w:pPr>
            <w:r w:rsidRPr="005B7B49">
              <w:rPr>
                <w:szCs w:val="16"/>
              </w:rPr>
              <w:t xml:space="preserve">Technology in Popular Culture P: ENG-W 131 </w:t>
            </w:r>
          </w:p>
        </w:tc>
        <w:tc>
          <w:tcPr>
            <w:tcW w:w="1080" w:type="dxa"/>
          </w:tcPr>
          <w:p w14:paraId="60CD3B47"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4D332FD0"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4C593B" w14:textId="77777777" w:rsidR="0094741A" w:rsidRPr="005B7B49" w:rsidRDefault="0094741A" w:rsidP="009C3728">
            <w:pPr>
              <w:rPr>
                <w:szCs w:val="16"/>
              </w:rPr>
            </w:pPr>
            <w:r w:rsidRPr="005B7B49">
              <w:rPr>
                <w:szCs w:val="16"/>
              </w:rPr>
              <w:t>TCM 39900</w:t>
            </w:r>
          </w:p>
        </w:tc>
        <w:tc>
          <w:tcPr>
            <w:tcW w:w="6750" w:type="dxa"/>
          </w:tcPr>
          <w:p w14:paraId="18083900"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Variable Topics in TCM</w:t>
            </w:r>
          </w:p>
        </w:tc>
        <w:tc>
          <w:tcPr>
            <w:tcW w:w="1080" w:type="dxa"/>
          </w:tcPr>
          <w:p w14:paraId="0E7F858D"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Varies</w:t>
            </w:r>
          </w:p>
        </w:tc>
      </w:tr>
      <w:tr w:rsidR="0094741A" w:rsidRPr="005B7B49" w14:paraId="11F2ADBA"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FBE243E" w14:textId="77777777" w:rsidR="0094741A" w:rsidRPr="005B7B49" w:rsidRDefault="0094741A" w:rsidP="009C3728">
            <w:pPr>
              <w:rPr>
                <w:szCs w:val="16"/>
              </w:rPr>
            </w:pPr>
            <w:r w:rsidRPr="005B7B49">
              <w:rPr>
                <w:szCs w:val="16"/>
              </w:rPr>
              <w:t>TCM 46000</w:t>
            </w:r>
          </w:p>
        </w:tc>
        <w:tc>
          <w:tcPr>
            <w:tcW w:w="6750" w:type="dxa"/>
          </w:tcPr>
          <w:p w14:paraId="7C8124A7"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Engineering Communication in Academic Contexts</w:t>
            </w:r>
          </w:p>
        </w:tc>
        <w:tc>
          <w:tcPr>
            <w:tcW w:w="1080" w:type="dxa"/>
          </w:tcPr>
          <w:p w14:paraId="01681B79"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2</w:t>
            </w:r>
          </w:p>
        </w:tc>
      </w:tr>
      <w:tr w:rsidR="0094741A" w:rsidRPr="005B7B49" w14:paraId="6A160640"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FF77F6" w14:textId="77777777" w:rsidR="0094741A" w:rsidRPr="005B7B49" w:rsidRDefault="0094741A" w:rsidP="009C3728">
            <w:pPr>
              <w:rPr>
                <w:szCs w:val="16"/>
              </w:rPr>
            </w:pPr>
            <w:r w:rsidRPr="005B7B49">
              <w:rPr>
                <w:szCs w:val="16"/>
              </w:rPr>
              <w:t>Any other TCM</w:t>
            </w:r>
          </w:p>
        </w:tc>
        <w:tc>
          <w:tcPr>
            <w:tcW w:w="6750" w:type="dxa"/>
          </w:tcPr>
          <w:p w14:paraId="54A9F0F8"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New courses are being developed – any new TCM course will count here</w:t>
            </w:r>
          </w:p>
        </w:tc>
        <w:tc>
          <w:tcPr>
            <w:tcW w:w="1080" w:type="dxa"/>
          </w:tcPr>
          <w:p w14:paraId="168E3F10"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Varies</w:t>
            </w:r>
          </w:p>
        </w:tc>
      </w:tr>
      <w:tr w:rsidR="0094741A" w:rsidRPr="005B7B49" w14:paraId="2498F131"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9FAC35A" w14:textId="77777777" w:rsidR="0094741A" w:rsidRPr="005B7B49" w:rsidRDefault="0094741A" w:rsidP="009C3728">
            <w:pPr>
              <w:rPr>
                <w:szCs w:val="16"/>
              </w:rPr>
            </w:pPr>
            <w:r w:rsidRPr="005B7B49">
              <w:rPr>
                <w:szCs w:val="16"/>
              </w:rPr>
              <w:t>COMM-C 380</w:t>
            </w:r>
          </w:p>
        </w:tc>
        <w:tc>
          <w:tcPr>
            <w:tcW w:w="6750" w:type="dxa"/>
          </w:tcPr>
          <w:p w14:paraId="5425486F"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Organizational Communication</w:t>
            </w:r>
          </w:p>
        </w:tc>
        <w:tc>
          <w:tcPr>
            <w:tcW w:w="1080" w:type="dxa"/>
          </w:tcPr>
          <w:p w14:paraId="3558A404"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06BA4214"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A69A012" w14:textId="77777777" w:rsidR="0094741A" w:rsidRPr="005B7B49" w:rsidRDefault="0094741A" w:rsidP="009C3728">
            <w:pPr>
              <w:rPr>
                <w:szCs w:val="16"/>
              </w:rPr>
            </w:pPr>
            <w:r w:rsidRPr="005B7B49">
              <w:rPr>
                <w:szCs w:val="16"/>
              </w:rPr>
              <w:t>COMM-C 392</w:t>
            </w:r>
          </w:p>
        </w:tc>
        <w:tc>
          <w:tcPr>
            <w:tcW w:w="6750" w:type="dxa"/>
          </w:tcPr>
          <w:p w14:paraId="612EA003"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 xml:space="preserve">Health Communication </w:t>
            </w:r>
            <w:r w:rsidRPr="005B7B49">
              <w:rPr>
                <w:color w:val="FF0000"/>
                <w:szCs w:val="16"/>
              </w:rPr>
              <w:t>(H)</w:t>
            </w:r>
          </w:p>
        </w:tc>
        <w:tc>
          <w:tcPr>
            <w:tcW w:w="1080" w:type="dxa"/>
          </w:tcPr>
          <w:p w14:paraId="54BD8C3F"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1B75D43C"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285B00A" w14:textId="77777777" w:rsidR="0094741A" w:rsidRPr="005B7B49" w:rsidRDefault="0094741A" w:rsidP="009C3728">
            <w:pPr>
              <w:rPr>
                <w:szCs w:val="16"/>
              </w:rPr>
            </w:pPr>
            <w:r w:rsidRPr="005B7B49">
              <w:rPr>
                <w:szCs w:val="16"/>
              </w:rPr>
              <w:t>COMM-C 394</w:t>
            </w:r>
          </w:p>
        </w:tc>
        <w:tc>
          <w:tcPr>
            <w:tcW w:w="6750" w:type="dxa"/>
          </w:tcPr>
          <w:p w14:paraId="4DBF4101"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Communication and Conflict</w:t>
            </w:r>
          </w:p>
        </w:tc>
        <w:tc>
          <w:tcPr>
            <w:tcW w:w="1080" w:type="dxa"/>
          </w:tcPr>
          <w:p w14:paraId="3D2DA73E"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72E7B39B"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25BCC0E" w14:textId="77777777" w:rsidR="0094741A" w:rsidRPr="005B7B49" w:rsidRDefault="0094741A" w:rsidP="009C3728">
            <w:pPr>
              <w:rPr>
                <w:szCs w:val="16"/>
              </w:rPr>
            </w:pPr>
            <w:r w:rsidRPr="005B7B49">
              <w:rPr>
                <w:szCs w:val="16"/>
              </w:rPr>
              <w:t>COMM-C 400</w:t>
            </w:r>
          </w:p>
        </w:tc>
        <w:tc>
          <w:tcPr>
            <w:tcW w:w="6750" w:type="dxa"/>
          </w:tcPr>
          <w:p w14:paraId="66AFE8C9"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 xml:space="preserve">Health Provider/Consumer Communication </w:t>
            </w:r>
            <w:r w:rsidRPr="005B7B49">
              <w:rPr>
                <w:color w:val="FF0000"/>
                <w:szCs w:val="16"/>
              </w:rPr>
              <w:t>(H)</w:t>
            </w:r>
          </w:p>
        </w:tc>
        <w:tc>
          <w:tcPr>
            <w:tcW w:w="1080" w:type="dxa"/>
          </w:tcPr>
          <w:p w14:paraId="05824D9A"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124A68AA"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DE23705" w14:textId="77777777" w:rsidR="0094741A" w:rsidRPr="005B7B49" w:rsidRDefault="0094741A" w:rsidP="009C3728">
            <w:pPr>
              <w:rPr>
                <w:szCs w:val="16"/>
              </w:rPr>
            </w:pPr>
            <w:r w:rsidRPr="005B7B49">
              <w:rPr>
                <w:szCs w:val="16"/>
              </w:rPr>
              <w:t>COMM-C 482</w:t>
            </w:r>
          </w:p>
        </w:tc>
        <w:tc>
          <w:tcPr>
            <w:tcW w:w="6750" w:type="dxa"/>
          </w:tcPr>
          <w:p w14:paraId="2A65A272"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 xml:space="preserve">Intercultural Communication </w:t>
            </w:r>
            <w:r w:rsidRPr="005B7B49">
              <w:rPr>
                <w:color w:val="008000"/>
                <w:szCs w:val="16"/>
              </w:rPr>
              <w:t>(I)</w:t>
            </w:r>
            <w:r w:rsidRPr="005B7B49">
              <w:rPr>
                <w:szCs w:val="16"/>
              </w:rPr>
              <w:t xml:space="preserve"> (P: COMM-C 180)</w:t>
            </w:r>
          </w:p>
        </w:tc>
        <w:tc>
          <w:tcPr>
            <w:tcW w:w="1080" w:type="dxa"/>
          </w:tcPr>
          <w:p w14:paraId="1815AAE9"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6AB92912"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B9E0831" w14:textId="77777777" w:rsidR="0094741A" w:rsidRPr="005B7B49" w:rsidRDefault="0094741A" w:rsidP="009C3728">
            <w:pPr>
              <w:rPr>
                <w:szCs w:val="16"/>
              </w:rPr>
            </w:pPr>
            <w:r w:rsidRPr="005B7B49">
              <w:rPr>
                <w:szCs w:val="16"/>
              </w:rPr>
              <w:t>ENG-W 262</w:t>
            </w:r>
          </w:p>
        </w:tc>
        <w:tc>
          <w:tcPr>
            <w:tcW w:w="6750" w:type="dxa"/>
          </w:tcPr>
          <w:p w14:paraId="08AD0FC1"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Style and Voice for Writers</w:t>
            </w:r>
          </w:p>
        </w:tc>
        <w:tc>
          <w:tcPr>
            <w:tcW w:w="1080" w:type="dxa"/>
          </w:tcPr>
          <w:p w14:paraId="72420B51"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385D0514"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C69811D" w14:textId="77777777" w:rsidR="0094741A" w:rsidRPr="005B7B49" w:rsidRDefault="0094741A" w:rsidP="009C3728">
            <w:pPr>
              <w:rPr>
                <w:szCs w:val="16"/>
              </w:rPr>
            </w:pPr>
            <w:r w:rsidRPr="005B7B49">
              <w:rPr>
                <w:szCs w:val="16"/>
              </w:rPr>
              <w:t>ENG-W 315</w:t>
            </w:r>
          </w:p>
        </w:tc>
        <w:tc>
          <w:tcPr>
            <w:tcW w:w="6750" w:type="dxa"/>
          </w:tcPr>
          <w:p w14:paraId="568B0CC0"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Writing for the Web</w:t>
            </w:r>
          </w:p>
        </w:tc>
        <w:tc>
          <w:tcPr>
            <w:tcW w:w="1080" w:type="dxa"/>
          </w:tcPr>
          <w:p w14:paraId="2F750C13"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44EF434A"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3989160" w14:textId="77777777" w:rsidR="0094741A" w:rsidRPr="005B7B49" w:rsidRDefault="0094741A" w:rsidP="009C3728">
            <w:pPr>
              <w:rPr>
                <w:szCs w:val="16"/>
              </w:rPr>
            </w:pPr>
            <w:r w:rsidRPr="005B7B49">
              <w:rPr>
                <w:szCs w:val="16"/>
              </w:rPr>
              <w:t>ENG-W 318</w:t>
            </w:r>
          </w:p>
        </w:tc>
        <w:tc>
          <w:tcPr>
            <w:tcW w:w="6750" w:type="dxa"/>
          </w:tcPr>
          <w:p w14:paraId="6F0E0A28"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Finding Your E-Voice</w:t>
            </w:r>
          </w:p>
        </w:tc>
        <w:tc>
          <w:tcPr>
            <w:tcW w:w="1080" w:type="dxa"/>
          </w:tcPr>
          <w:p w14:paraId="08A88B28"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46E0655E"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F54BD8" w14:textId="77777777" w:rsidR="0094741A" w:rsidRPr="005B7B49" w:rsidRDefault="0094741A" w:rsidP="009C3728">
            <w:pPr>
              <w:rPr>
                <w:szCs w:val="16"/>
              </w:rPr>
            </w:pPr>
            <w:r w:rsidRPr="005B7B49">
              <w:rPr>
                <w:szCs w:val="16"/>
              </w:rPr>
              <w:t>ENG-W 331</w:t>
            </w:r>
          </w:p>
        </w:tc>
        <w:tc>
          <w:tcPr>
            <w:tcW w:w="6750" w:type="dxa"/>
          </w:tcPr>
          <w:p w14:paraId="426B6EC4"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Business and Administrative Writing</w:t>
            </w:r>
          </w:p>
        </w:tc>
        <w:tc>
          <w:tcPr>
            <w:tcW w:w="1080" w:type="dxa"/>
          </w:tcPr>
          <w:p w14:paraId="2E85321E"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1A0F4D5B"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9D9108" w14:textId="77777777" w:rsidR="0094741A" w:rsidRPr="005B7B49" w:rsidRDefault="0094741A" w:rsidP="009C3728">
            <w:pPr>
              <w:rPr>
                <w:szCs w:val="16"/>
              </w:rPr>
            </w:pPr>
            <w:r w:rsidRPr="005B7B49">
              <w:rPr>
                <w:szCs w:val="16"/>
              </w:rPr>
              <w:t>ENG-W 426</w:t>
            </w:r>
          </w:p>
        </w:tc>
        <w:tc>
          <w:tcPr>
            <w:tcW w:w="6750" w:type="dxa"/>
          </w:tcPr>
          <w:p w14:paraId="1CD19722"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Writing for Popular and Professional Publications</w:t>
            </w:r>
          </w:p>
        </w:tc>
        <w:tc>
          <w:tcPr>
            <w:tcW w:w="1080" w:type="dxa"/>
          </w:tcPr>
          <w:p w14:paraId="2F9FA1CF"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78019489"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81756A7" w14:textId="77777777" w:rsidR="0094741A" w:rsidRPr="005B7B49" w:rsidRDefault="0094741A" w:rsidP="009C3728">
            <w:pPr>
              <w:rPr>
                <w:szCs w:val="16"/>
              </w:rPr>
            </w:pPr>
            <w:r w:rsidRPr="005B7B49">
              <w:rPr>
                <w:szCs w:val="16"/>
              </w:rPr>
              <w:t>ENG-Z 204</w:t>
            </w:r>
          </w:p>
        </w:tc>
        <w:tc>
          <w:tcPr>
            <w:tcW w:w="6750" w:type="dxa"/>
          </w:tcPr>
          <w:p w14:paraId="12642029"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Rhetorical Issues in Grammar and Usage</w:t>
            </w:r>
          </w:p>
        </w:tc>
        <w:tc>
          <w:tcPr>
            <w:tcW w:w="1080" w:type="dxa"/>
          </w:tcPr>
          <w:p w14:paraId="2632700E"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3245D9FE"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FAC4899" w14:textId="77777777" w:rsidR="0094741A" w:rsidRPr="005B7B49" w:rsidRDefault="0094741A" w:rsidP="009C3728">
            <w:pPr>
              <w:rPr>
                <w:szCs w:val="16"/>
              </w:rPr>
            </w:pPr>
            <w:r w:rsidRPr="005B7B49">
              <w:rPr>
                <w:szCs w:val="16"/>
              </w:rPr>
              <w:t>NEWM-N 260</w:t>
            </w:r>
          </w:p>
        </w:tc>
        <w:tc>
          <w:tcPr>
            <w:tcW w:w="6750" w:type="dxa"/>
          </w:tcPr>
          <w:p w14:paraId="3F6A0719"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Script Writing (P: NEWM-N 202)</w:t>
            </w:r>
          </w:p>
        </w:tc>
        <w:tc>
          <w:tcPr>
            <w:tcW w:w="1080" w:type="dxa"/>
          </w:tcPr>
          <w:p w14:paraId="619F2B1D"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18D29D96"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CC8B2AD" w14:textId="77777777" w:rsidR="0094741A" w:rsidRPr="005B7B49" w:rsidRDefault="0094741A" w:rsidP="009C3728">
            <w:pPr>
              <w:rPr>
                <w:szCs w:val="16"/>
              </w:rPr>
            </w:pPr>
            <w:r w:rsidRPr="005B7B49">
              <w:rPr>
                <w:szCs w:val="16"/>
              </w:rPr>
              <w:t>NEWM-N 450</w:t>
            </w:r>
          </w:p>
        </w:tc>
        <w:tc>
          <w:tcPr>
            <w:tcW w:w="6750" w:type="dxa"/>
          </w:tcPr>
          <w:p w14:paraId="7A7B62AC"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 xml:space="preserve">Usability Principles for New Media Interfaces </w:t>
            </w:r>
            <w:r w:rsidRPr="005B7B49">
              <w:rPr>
                <w:color w:val="0000FF"/>
                <w:szCs w:val="16"/>
              </w:rPr>
              <w:t>(U)</w:t>
            </w:r>
            <w:r w:rsidRPr="005B7B49">
              <w:rPr>
                <w:szCs w:val="16"/>
              </w:rPr>
              <w:t xml:space="preserve"> (P: NEWM-N 285)</w:t>
            </w:r>
          </w:p>
        </w:tc>
        <w:tc>
          <w:tcPr>
            <w:tcW w:w="1080" w:type="dxa"/>
          </w:tcPr>
          <w:p w14:paraId="6A8559CA"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575883EB"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2F438FD" w14:textId="77777777" w:rsidR="0094741A" w:rsidRPr="005B7B49" w:rsidRDefault="0094741A" w:rsidP="009C3728">
            <w:pPr>
              <w:rPr>
                <w:szCs w:val="16"/>
              </w:rPr>
            </w:pPr>
            <w:r w:rsidRPr="005B7B49">
              <w:rPr>
                <w:szCs w:val="16"/>
              </w:rPr>
              <w:t>HIA-M 210</w:t>
            </w:r>
          </w:p>
        </w:tc>
        <w:tc>
          <w:tcPr>
            <w:tcW w:w="6750" w:type="dxa"/>
          </w:tcPr>
          <w:p w14:paraId="4E3B3646"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 xml:space="preserve">Data Organization &amp; Presentation in the Healthcare Environment </w:t>
            </w:r>
            <w:r w:rsidRPr="005B7B49">
              <w:rPr>
                <w:color w:val="FF0000"/>
                <w:szCs w:val="16"/>
              </w:rPr>
              <w:t>(H)</w:t>
            </w:r>
          </w:p>
        </w:tc>
        <w:tc>
          <w:tcPr>
            <w:tcW w:w="1080" w:type="dxa"/>
          </w:tcPr>
          <w:p w14:paraId="509DF8A4"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7399548B"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9C9AE20" w14:textId="77777777" w:rsidR="0094741A" w:rsidRPr="005B7B49" w:rsidRDefault="0094741A" w:rsidP="009C3728">
            <w:pPr>
              <w:rPr>
                <w:szCs w:val="16"/>
              </w:rPr>
            </w:pPr>
            <w:r w:rsidRPr="005B7B49">
              <w:rPr>
                <w:szCs w:val="16"/>
              </w:rPr>
              <w:t>HIA-M 220</w:t>
            </w:r>
          </w:p>
        </w:tc>
        <w:tc>
          <w:tcPr>
            <w:tcW w:w="6750" w:type="dxa"/>
          </w:tcPr>
          <w:p w14:paraId="492A0712"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 xml:space="preserve">Healthcare Decision Support </w:t>
            </w:r>
            <w:r w:rsidRPr="005B7B49">
              <w:rPr>
                <w:color w:val="FF0000"/>
                <w:szCs w:val="16"/>
              </w:rPr>
              <w:t>(H)</w:t>
            </w:r>
          </w:p>
        </w:tc>
        <w:tc>
          <w:tcPr>
            <w:tcW w:w="1080" w:type="dxa"/>
          </w:tcPr>
          <w:p w14:paraId="6C5E2AB5"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33E6AD8F"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C4D3CD3" w14:textId="77777777" w:rsidR="0094741A" w:rsidRPr="005B7B49" w:rsidRDefault="0094741A" w:rsidP="009C3728">
            <w:pPr>
              <w:rPr>
                <w:szCs w:val="16"/>
              </w:rPr>
            </w:pPr>
            <w:r w:rsidRPr="005B7B49">
              <w:rPr>
                <w:szCs w:val="16"/>
              </w:rPr>
              <w:t>HIA-M 275</w:t>
            </w:r>
          </w:p>
        </w:tc>
        <w:tc>
          <w:tcPr>
            <w:tcW w:w="6750" w:type="dxa"/>
          </w:tcPr>
          <w:p w14:paraId="1A234CE3"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 xml:space="preserve">Effective Communication for the Healthcare Environment  </w:t>
            </w:r>
            <w:r w:rsidRPr="005B7B49">
              <w:rPr>
                <w:color w:val="FF0000"/>
                <w:szCs w:val="16"/>
              </w:rPr>
              <w:t>(H)</w:t>
            </w:r>
          </w:p>
        </w:tc>
        <w:tc>
          <w:tcPr>
            <w:tcW w:w="1080" w:type="dxa"/>
          </w:tcPr>
          <w:p w14:paraId="574958F6"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377529DA"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39D18C6" w14:textId="77777777" w:rsidR="0094741A" w:rsidRPr="005B7B49" w:rsidRDefault="0094741A" w:rsidP="009C3728">
            <w:pPr>
              <w:rPr>
                <w:szCs w:val="16"/>
              </w:rPr>
            </w:pPr>
            <w:r w:rsidRPr="005B7B49">
              <w:rPr>
                <w:szCs w:val="16"/>
              </w:rPr>
              <w:t>JOUR-J 390</w:t>
            </w:r>
          </w:p>
        </w:tc>
        <w:tc>
          <w:tcPr>
            <w:tcW w:w="6750" w:type="dxa"/>
          </w:tcPr>
          <w:p w14:paraId="2CCC24E5"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Public Relations Writing (P: JOUR-J 201 and Jour-J 219 or instr. permission)</w:t>
            </w:r>
          </w:p>
        </w:tc>
        <w:tc>
          <w:tcPr>
            <w:tcW w:w="1080" w:type="dxa"/>
          </w:tcPr>
          <w:p w14:paraId="2EB02B2D"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7264ED34"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4D35522" w14:textId="77777777" w:rsidR="0094741A" w:rsidRPr="005B7B49" w:rsidRDefault="0094741A" w:rsidP="009C3728">
            <w:pPr>
              <w:rPr>
                <w:szCs w:val="16"/>
              </w:rPr>
            </w:pPr>
            <w:r w:rsidRPr="005B7B49">
              <w:rPr>
                <w:szCs w:val="16"/>
              </w:rPr>
              <w:t>OLS 37500</w:t>
            </w:r>
          </w:p>
        </w:tc>
        <w:tc>
          <w:tcPr>
            <w:tcW w:w="6750" w:type="dxa"/>
          </w:tcPr>
          <w:p w14:paraId="5A75B106"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Training Methods</w:t>
            </w:r>
          </w:p>
        </w:tc>
        <w:tc>
          <w:tcPr>
            <w:tcW w:w="1080" w:type="dxa"/>
          </w:tcPr>
          <w:p w14:paraId="70150B71"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1CEBC6D6"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4ECC72C" w14:textId="77777777" w:rsidR="0094741A" w:rsidRPr="005B7B49" w:rsidRDefault="0094741A" w:rsidP="009C3728">
            <w:pPr>
              <w:rPr>
                <w:szCs w:val="16"/>
              </w:rPr>
            </w:pPr>
            <w:r w:rsidRPr="005B7B49">
              <w:rPr>
                <w:szCs w:val="16"/>
              </w:rPr>
              <w:t>RADI-R 108 or</w:t>
            </w:r>
          </w:p>
          <w:p w14:paraId="2AA1B063" w14:textId="77777777" w:rsidR="0094741A" w:rsidRPr="005B7B49" w:rsidRDefault="0094741A" w:rsidP="009C3728">
            <w:pPr>
              <w:rPr>
                <w:szCs w:val="16"/>
              </w:rPr>
            </w:pPr>
            <w:r w:rsidRPr="005B7B49">
              <w:rPr>
                <w:szCs w:val="16"/>
              </w:rPr>
              <w:t>CLAS-C 209 or</w:t>
            </w:r>
          </w:p>
          <w:p w14:paraId="17F891CC" w14:textId="77777777" w:rsidR="0094741A" w:rsidRPr="005B7B49" w:rsidRDefault="0094741A" w:rsidP="009C3728">
            <w:pPr>
              <w:rPr>
                <w:szCs w:val="16"/>
              </w:rPr>
            </w:pPr>
            <w:r w:rsidRPr="005B7B49">
              <w:rPr>
                <w:szCs w:val="16"/>
              </w:rPr>
              <w:t>HIA-M 330</w:t>
            </w:r>
          </w:p>
        </w:tc>
        <w:tc>
          <w:tcPr>
            <w:tcW w:w="6750" w:type="dxa"/>
          </w:tcPr>
          <w:p w14:paraId="35FDEBB1"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 xml:space="preserve">Medical Terminology </w:t>
            </w:r>
            <w:r w:rsidRPr="005B7B49">
              <w:rPr>
                <w:b/>
                <w:szCs w:val="16"/>
              </w:rPr>
              <w:t>or</w:t>
            </w:r>
          </w:p>
          <w:p w14:paraId="6947C20F"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 xml:space="preserve">Medical Terms from Greek &amp; Latin </w:t>
            </w:r>
            <w:r w:rsidRPr="005B7B49">
              <w:rPr>
                <w:b/>
                <w:szCs w:val="16"/>
              </w:rPr>
              <w:t>or</w:t>
            </w:r>
          </w:p>
          <w:p w14:paraId="00ECB4B6"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 xml:space="preserve">Medical Terminology </w:t>
            </w:r>
            <w:r w:rsidRPr="005B7B49">
              <w:rPr>
                <w:color w:val="FF0000"/>
                <w:szCs w:val="16"/>
              </w:rPr>
              <w:t>(H)</w:t>
            </w:r>
          </w:p>
        </w:tc>
        <w:tc>
          <w:tcPr>
            <w:tcW w:w="1080" w:type="dxa"/>
          </w:tcPr>
          <w:p w14:paraId="13DD55E1"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1</w:t>
            </w:r>
          </w:p>
          <w:p w14:paraId="2D344F37"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2</w:t>
            </w:r>
          </w:p>
          <w:p w14:paraId="4ACFB1FB"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66A37608"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C37B70B" w14:textId="77777777" w:rsidR="0094741A" w:rsidRPr="005B7B49" w:rsidRDefault="0094741A" w:rsidP="009C3728">
            <w:pPr>
              <w:rPr>
                <w:szCs w:val="16"/>
              </w:rPr>
            </w:pPr>
            <w:r w:rsidRPr="005B7B49">
              <w:rPr>
                <w:szCs w:val="16"/>
              </w:rPr>
              <w:t>COMM-M 150</w:t>
            </w:r>
          </w:p>
        </w:tc>
        <w:tc>
          <w:tcPr>
            <w:tcW w:w="6750" w:type="dxa"/>
          </w:tcPr>
          <w:p w14:paraId="2075D66C"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Mass Media &amp; Contemporary Society (P: Reading Placement of at Least 80)</w:t>
            </w:r>
          </w:p>
        </w:tc>
        <w:tc>
          <w:tcPr>
            <w:tcW w:w="1080" w:type="dxa"/>
          </w:tcPr>
          <w:p w14:paraId="63AFB444"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62EF9C13"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7F40F3D" w14:textId="77777777" w:rsidR="0094741A" w:rsidRPr="005B7B49" w:rsidRDefault="0094741A" w:rsidP="009C3728">
            <w:pPr>
              <w:rPr>
                <w:szCs w:val="16"/>
              </w:rPr>
            </w:pPr>
            <w:r w:rsidRPr="005B7B49">
              <w:rPr>
                <w:szCs w:val="16"/>
              </w:rPr>
              <w:t>COMM-M 215</w:t>
            </w:r>
          </w:p>
        </w:tc>
        <w:tc>
          <w:tcPr>
            <w:tcW w:w="6750" w:type="dxa"/>
          </w:tcPr>
          <w:p w14:paraId="58F95413"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Media Literacy</w:t>
            </w:r>
          </w:p>
        </w:tc>
        <w:tc>
          <w:tcPr>
            <w:tcW w:w="1080" w:type="dxa"/>
          </w:tcPr>
          <w:p w14:paraId="701B5097"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2B01A5D4"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D438269" w14:textId="77777777" w:rsidR="0094741A" w:rsidRPr="005B7B49" w:rsidRDefault="0094741A" w:rsidP="009C3728">
            <w:pPr>
              <w:rPr>
                <w:szCs w:val="16"/>
              </w:rPr>
            </w:pPr>
            <w:r w:rsidRPr="005B7B49">
              <w:rPr>
                <w:szCs w:val="16"/>
              </w:rPr>
              <w:t>ENG-W 210</w:t>
            </w:r>
          </w:p>
        </w:tc>
        <w:tc>
          <w:tcPr>
            <w:tcW w:w="6750" w:type="dxa"/>
          </w:tcPr>
          <w:p w14:paraId="41EEB323"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Literacy and Public Life</w:t>
            </w:r>
          </w:p>
        </w:tc>
        <w:tc>
          <w:tcPr>
            <w:tcW w:w="1080" w:type="dxa"/>
          </w:tcPr>
          <w:p w14:paraId="7D5B1A01"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68DEDC21"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9438D74" w14:textId="77777777" w:rsidR="0094741A" w:rsidRPr="005B7B49" w:rsidRDefault="0094741A" w:rsidP="009C3728">
            <w:pPr>
              <w:rPr>
                <w:szCs w:val="16"/>
              </w:rPr>
            </w:pPr>
            <w:r w:rsidRPr="005B7B49">
              <w:rPr>
                <w:szCs w:val="16"/>
              </w:rPr>
              <w:t>ENG-W 412</w:t>
            </w:r>
          </w:p>
        </w:tc>
        <w:tc>
          <w:tcPr>
            <w:tcW w:w="6750" w:type="dxa"/>
          </w:tcPr>
          <w:p w14:paraId="2F969A5F"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Technology and Literacy</w:t>
            </w:r>
          </w:p>
        </w:tc>
        <w:tc>
          <w:tcPr>
            <w:tcW w:w="1080" w:type="dxa"/>
          </w:tcPr>
          <w:p w14:paraId="3FACF279"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553677A5"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AFC577" w14:textId="77777777" w:rsidR="0094741A" w:rsidRPr="005B7B49" w:rsidRDefault="0094741A" w:rsidP="009C3728">
            <w:pPr>
              <w:rPr>
                <w:szCs w:val="16"/>
              </w:rPr>
            </w:pPr>
            <w:r w:rsidRPr="005B7B49">
              <w:rPr>
                <w:szCs w:val="16"/>
              </w:rPr>
              <w:t>INFO-I 202</w:t>
            </w:r>
          </w:p>
        </w:tc>
        <w:tc>
          <w:tcPr>
            <w:tcW w:w="6750" w:type="dxa"/>
          </w:tcPr>
          <w:p w14:paraId="1A373A27"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Social Informatics (P: Info-I 101)</w:t>
            </w:r>
          </w:p>
        </w:tc>
        <w:tc>
          <w:tcPr>
            <w:tcW w:w="1080" w:type="dxa"/>
          </w:tcPr>
          <w:p w14:paraId="53BEAE6D"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45399DE0"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98CBEF" w14:textId="77777777" w:rsidR="0094741A" w:rsidRPr="005B7B49" w:rsidRDefault="0094741A" w:rsidP="009C3728">
            <w:pPr>
              <w:rPr>
                <w:szCs w:val="16"/>
              </w:rPr>
            </w:pPr>
            <w:r w:rsidRPr="005B7B49">
              <w:rPr>
                <w:szCs w:val="16"/>
              </w:rPr>
              <w:t>INFO-I 310</w:t>
            </w:r>
          </w:p>
        </w:tc>
        <w:tc>
          <w:tcPr>
            <w:tcW w:w="6750" w:type="dxa"/>
          </w:tcPr>
          <w:p w14:paraId="71D4653D"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Multi-media Arts: History, Criticism, Technology</w:t>
            </w:r>
          </w:p>
        </w:tc>
        <w:tc>
          <w:tcPr>
            <w:tcW w:w="1080" w:type="dxa"/>
          </w:tcPr>
          <w:p w14:paraId="7C3CD80E"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68E2584E"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E6A7FE7" w14:textId="77777777" w:rsidR="0094741A" w:rsidRPr="005B7B49" w:rsidRDefault="0094741A" w:rsidP="009C3728">
            <w:pPr>
              <w:rPr>
                <w:szCs w:val="16"/>
              </w:rPr>
            </w:pPr>
            <w:r w:rsidRPr="005B7B49">
              <w:rPr>
                <w:szCs w:val="16"/>
              </w:rPr>
              <w:t>NEWM-N 311</w:t>
            </w:r>
          </w:p>
        </w:tc>
        <w:tc>
          <w:tcPr>
            <w:tcW w:w="6750" w:type="dxa"/>
          </w:tcPr>
          <w:p w14:paraId="66B99F7A"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Digital Paradigm Shift: Effects in International Cultures and Society</w:t>
            </w:r>
          </w:p>
        </w:tc>
        <w:tc>
          <w:tcPr>
            <w:tcW w:w="1080" w:type="dxa"/>
          </w:tcPr>
          <w:p w14:paraId="7A27EDFF"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4A960EEC"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E628E2A" w14:textId="77777777" w:rsidR="0094741A" w:rsidRPr="005B7B49" w:rsidRDefault="0094741A" w:rsidP="009C3728">
            <w:pPr>
              <w:rPr>
                <w:szCs w:val="16"/>
              </w:rPr>
            </w:pPr>
            <w:r w:rsidRPr="005B7B49">
              <w:rPr>
                <w:szCs w:val="16"/>
              </w:rPr>
              <w:t>NEWM-N 410</w:t>
            </w:r>
          </w:p>
        </w:tc>
        <w:tc>
          <w:tcPr>
            <w:tcW w:w="6750" w:type="dxa"/>
          </w:tcPr>
          <w:p w14:paraId="35F4B554"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History and Theory of Digital Media</w:t>
            </w:r>
          </w:p>
        </w:tc>
        <w:tc>
          <w:tcPr>
            <w:tcW w:w="1080" w:type="dxa"/>
          </w:tcPr>
          <w:p w14:paraId="07DD29B7"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bl>
    <w:p w14:paraId="79C74B79" w14:textId="77777777" w:rsidR="0094741A" w:rsidRDefault="0094741A"/>
    <w:p w14:paraId="6DA755B1" w14:textId="77777777" w:rsidR="002C1368" w:rsidRDefault="002C1368" w:rsidP="0094741A">
      <w:pPr>
        <w:pStyle w:val="Caption"/>
        <w:keepNext/>
      </w:pPr>
      <w:r>
        <w:br w:type="page"/>
      </w:r>
    </w:p>
    <w:p w14:paraId="478F6781" w14:textId="77777777" w:rsidR="0094741A" w:rsidRDefault="0094741A" w:rsidP="0094741A">
      <w:pPr>
        <w:pStyle w:val="Caption"/>
        <w:keepNext/>
      </w:pPr>
      <w:r>
        <w:t xml:space="preserve">Appendix </w:t>
      </w:r>
      <w:fldSimple w:instr=" SEQ Appendix \* ARABIC ">
        <w:r w:rsidR="00FD1A8F">
          <w:rPr>
            <w:noProof/>
          </w:rPr>
          <w:t>2</w:t>
        </w:r>
      </w:fldSimple>
      <w:r>
        <w:rPr>
          <w:noProof/>
        </w:rPr>
        <w:t>.</w:t>
      </w:r>
      <w:r>
        <w:t xml:space="preserve"> STEM Electives</w:t>
      </w:r>
    </w:p>
    <w:tbl>
      <w:tblPr>
        <w:tblStyle w:val="LightGrid"/>
        <w:tblW w:w="9630" w:type="dxa"/>
        <w:tblInd w:w="18" w:type="dxa"/>
        <w:tblLayout w:type="fixed"/>
        <w:tblLook w:val="0640" w:firstRow="0" w:lastRow="1" w:firstColumn="0" w:lastColumn="0" w:noHBand="1" w:noVBand="1"/>
      </w:tblPr>
      <w:tblGrid>
        <w:gridCol w:w="2658"/>
        <w:gridCol w:w="2442"/>
        <w:gridCol w:w="2317"/>
        <w:gridCol w:w="2213"/>
      </w:tblGrid>
      <w:tr w:rsidR="0094741A" w:rsidRPr="005B7B49" w14:paraId="0E705ACE" w14:textId="77777777" w:rsidTr="009C3728">
        <w:trPr>
          <w:trHeight w:hRule="exact" w:val="191"/>
        </w:trPr>
        <w:tc>
          <w:tcPr>
            <w:tcW w:w="2658" w:type="dxa"/>
          </w:tcPr>
          <w:p w14:paraId="6382919C" w14:textId="77777777" w:rsidR="0094741A" w:rsidRPr="005B7B49" w:rsidRDefault="0094741A" w:rsidP="009C3728">
            <w:pPr>
              <w:pStyle w:val="TableParagraph"/>
              <w:ind w:left="40"/>
              <w:rPr>
                <w:rFonts w:eastAsia="Times New Roman" w:cs="Times New Roman"/>
                <w:sz w:val="16"/>
                <w:szCs w:val="16"/>
              </w:rPr>
            </w:pPr>
            <w:r w:rsidRPr="005B7B49">
              <w:rPr>
                <w:rFonts w:eastAsia="Times New Roman" w:cs="Times New Roman"/>
                <w:w w:val="95"/>
                <w:sz w:val="16"/>
                <w:szCs w:val="16"/>
              </w:rPr>
              <w:t>Ar</w:t>
            </w:r>
            <w:r w:rsidRPr="005B7B49">
              <w:rPr>
                <w:rFonts w:eastAsia="Times New Roman" w:cs="Times New Roman"/>
                <w:spacing w:val="-1"/>
                <w:w w:val="95"/>
                <w:sz w:val="16"/>
                <w:szCs w:val="16"/>
              </w:rPr>
              <w:t>c</w:t>
            </w:r>
            <w:r w:rsidRPr="005B7B49">
              <w:rPr>
                <w:rFonts w:eastAsia="Times New Roman" w:cs="Times New Roman"/>
                <w:w w:val="95"/>
                <w:sz w:val="16"/>
                <w:szCs w:val="16"/>
              </w:rPr>
              <w:t>hi</w:t>
            </w:r>
            <w:r w:rsidRPr="005B7B49">
              <w:rPr>
                <w:rFonts w:eastAsia="Times New Roman" w:cs="Times New Roman"/>
                <w:spacing w:val="-1"/>
                <w:w w:val="95"/>
                <w:sz w:val="16"/>
                <w:szCs w:val="16"/>
              </w:rPr>
              <w:t>tectu</w:t>
            </w:r>
            <w:r w:rsidRPr="005B7B49">
              <w:rPr>
                <w:rFonts w:eastAsia="Times New Roman" w:cs="Times New Roman"/>
                <w:w w:val="95"/>
                <w:sz w:val="16"/>
                <w:szCs w:val="16"/>
              </w:rPr>
              <w:t>ral</w:t>
            </w:r>
            <w:r w:rsidRPr="005B7B49">
              <w:rPr>
                <w:rFonts w:eastAsia="Times New Roman" w:cs="Times New Roman"/>
                <w:spacing w:val="13"/>
                <w:w w:val="95"/>
                <w:sz w:val="16"/>
                <w:szCs w:val="16"/>
              </w:rPr>
              <w:t xml:space="preserve"> </w:t>
            </w:r>
            <w:r w:rsidRPr="005B7B49">
              <w:rPr>
                <w:rFonts w:eastAsia="Times New Roman" w:cs="Times New Roman"/>
                <w:spacing w:val="-1"/>
                <w:w w:val="95"/>
                <w:sz w:val="16"/>
                <w:szCs w:val="16"/>
              </w:rPr>
              <w:t>Tec</w:t>
            </w:r>
            <w:r w:rsidRPr="005B7B49">
              <w:rPr>
                <w:rFonts w:eastAsia="Times New Roman" w:cs="Times New Roman"/>
                <w:w w:val="95"/>
                <w:sz w:val="16"/>
                <w:szCs w:val="16"/>
              </w:rPr>
              <w:t>hnology</w:t>
            </w:r>
          </w:p>
        </w:tc>
        <w:tc>
          <w:tcPr>
            <w:tcW w:w="2442" w:type="dxa"/>
            <w:shd w:val="clear" w:color="auto" w:fill="BFBFBF" w:themeFill="background1" w:themeFillShade="BF"/>
          </w:tcPr>
          <w:p w14:paraId="2318EE08"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w w:val="95"/>
                <w:sz w:val="16"/>
                <w:szCs w:val="16"/>
              </w:rPr>
              <w:t>Co</w:t>
            </w:r>
            <w:r w:rsidRPr="005B7B49">
              <w:rPr>
                <w:rFonts w:eastAsia="Times New Roman" w:cs="Times New Roman"/>
                <w:spacing w:val="-1"/>
                <w:w w:val="95"/>
                <w:sz w:val="16"/>
                <w:szCs w:val="16"/>
              </w:rPr>
              <w:t>m</w:t>
            </w:r>
            <w:r w:rsidRPr="005B7B49">
              <w:rPr>
                <w:rFonts w:eastAsia="Times New Roman" w:cs="Times New Roman"/>
                <w:w w:val="95"/>
                <w:sz w:val="16"/>
                <w:szCs w:val="16"/>
              </w:rPr>
              <w:t>p</w:t>
            </w:r>
            <w:r w:rsidRPr="005B7B49">
              <w:rPr>
                <w:rFonts w:eastAsia="Times New Roman" w:cs="Times New Roman"/>
                <w:spacing w:val="-1"/>
                <w:w w:val="95"/>
                <w:sz w:val="16"/>
                <w:szCs w:val="16"/>
              </w:rPr>
              <w:t>ute</w:t>
            </w:r>
            <w:r w:rsidRPr="005B7B49">
              <w:rPr>
                <w:rFonts w:eastAsia="Times New Roman" w:cs="Times New Roman"/>
                <w:w w:val="95"/>
                <w:sz w:val="16"/>
                <w:szCs w:val="16"/>
              </w:rPr>
              <w:t>r</w:t>
            </w:r>
            <w:r w:rsidRPr="005B7B49">
              <w:rPr>
                <w:rFonts w:eastAsia="Times New Roman" w:cs="Times New Roman"/>
                <w:spacing w:val="33"/>
                <w:w w:val="95"/>
                <w:sz w:val="16"/>
                <w:szCs w:val="16"/>
              </w:rPr>
              <w:t xml:space="preserve"> </w:t>
            </w:r>
            <w:r w:rsidRPr="005B7B49">
              <w:rPr>
                <w:rFonts w:eastAsia="Times New Roman" w:cs="Times New Roman"/>
                <w:w w:val="95"/>
                <w:sz w:val="16"/>
                <w:szCs w:val="16"/>
              </w:rPr>
              <w:t>En</w:t>
            </w:r>
            <w:r w:rsidRPr="005B7B49">
              <w:rPr>
                <w:rFonts w:eastAsia="Times New Roman" w:cs="Times New Roman"/>
                <w:spacing w:val="-1"/>
                <w:w w:val="95"/>
                <w:sz w:val="16"/>
                <w:szCs w:val="16"/>
              </w:rPr>
              <w:t>g</w:t>
            </w:r>
            <w:r w:rsidRPr="005B7B49">
              <w:rPr>
                <w:rFonts w:eastAsia="Times New Roman" w:cs="Times New Roman"/>
                <w:w w:val="95"/>
                <w:sz w:val="16"/>
                <w:szCs w:val="16"/>
              </w:rPr>
              <w:t>in</w:t>
            </w:r>
            <w:r w:rsidRPr="005B7B49">
              <w:rPr>
                <w:rFonts w:eastAsia="Times New Roman" w:cs="Times New Roman"/>
                <w:spacing w:val="-1"/>
                <w:w w:val="95"/>
                <w:sz w:val="16"/>
                <w:szCs w:val="16"/>
              </w:rPr>
              <w:t>ee</w:t>
            </w:r>
            <w:r w:rsidRPr="005B7B49">
              <w:rPr>
                <w:rFonts w:eastAsia="Times New Roman" w:cs="Times New Roman"/>
                <w:w w:val="95"/>
                <w:sz w:val="16"/>
                <w:szCs w:val="16"/>
              </w:rPr>
              <w:t>ring</w:t>
            </w:r>
          </w:p>
        </w:tc>
        <w:tc>
          <w:tcPr>
            <w:tcW w:w="2317" w:type="dxa"/>
          </w:tcPr>
          <w:p w14:paraId="0E707304"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w w:val="95"/>
                <w:sz w:val="16"/>
                <w:szCs w:val="16"/>
              </w:rPr>
              <w:t>El</w:t>
            </w:r>
            <w:r w:rsidRPr="005B7B49">
              <w:rPr>
                <w:rFonts w:eastAsia="Times New Roman" w:cs="Times New Roman"/>
                <w:spacing w:val="-1"/>
                <w:w w:val="95"/>
                <w:sz w:val="16"/>
                <w:szCs w:val="16"/>
              </w:rPr>
              <w:t>ect</w:t>
            </w:r>
            <w:r w:rsidRPr="005B7B49">
              <w:rPr>
                <w:rFonts w:eastAsia="Times New Roman" w:cs="Times New Roman"/>
                <w:w w:val="95"/>
                <w:sz w:val="16"/>
                <w:szCs w:val="16"/>
              </w:rPr>
              <w:t>ri</w:t>
            </w:r>
            <w:r w:rsidRPr="005B7B49">
              <w:rPr>
                <w:rFonts w:eastAsia="Times New Roman" w:cs="Times New Roman"/>
                <w:spacing w:val="-2"/>
                <w:w w:val="95"/>
                <w:sz w:val="16"/>
                <w:szCs w:val="16"/>
              </w:rPr>
              <w:t>c</w:t>
            </w:r>
            <w:r w:rsidRPr="005B7B49">
              <w:rPr>
                <w:rFonts w:eastAsia="Times New Roman" w:cs="Times New Roman"/>
                <w:w w:val="95"/>
                <w:sz w:val="16"/>
                <w:szCs w:val="16"/>
              </w:rPr>
              <w:t>al</w:t>
            </w:r>
            <w:r w:rsidRPr="005B7B49">
              <w:rPr>
                <w:rFonts w:eastAsia="Times New Roman" w:cs="Times New Roman"/>
                <w:spacing w:val="5"/>
                <w:w w:val="95"/>
                <w:sz w:val="16"/>
                <w:szCs w:val="16"/>
              </w:rPr>
              <w:t xml:space="preserve"> </w:t>
            </w:r>
            <w:r w:rsidRPr="005B7B49">
              <w:rPr>
                <w:rFonts w:eastAsia="Times New Roman" w:cs="Times New Roman"/>
                <w:w w:val="95"/>
                <w:sz w:val="16"/>
                <w:szCs w:val="16"/>
              </w:rPr>
              <w:t>En</w:t>
            </w:r>
            <w:r w:rsidRPr="005B7B49">
              <w:rPr>
                <w:rFonts w:eastAsia="Times New Roman" w:cs="Times New Roman"/>
                <w:spacing w:val="-1"/>
                <w:w w:val="95"/>
                <w:sz w:val="16"/>
                <w:szCs w:val="16"/>
              </w:rPr>
              <w:t>g</w:t>
            </w:r>
            <w:r w:rsidRPr="005B7B49">
              <w:rPr>
                <w:rFonts w:eastAsia="Times New Roman" w:cs="Times New Roman"/>
                <w:w w:val="95"/>
                <w:sz w:val="16"/>
                <w:szCs w:val="16"/>
              </w:rPr>
              <w:t>in</w:t>
            </w:r>
            <w:r w:rsidRPr="005B7B49">
              <w:rPr>
                <w:rFonts w:eastAsia="Times New Roman" w:cs="Times New Roman"/>
                <w:spacing w:val="-1"/>
                <w:w w:val="95"/>
                <w:sz w:val="16"/>
                <w:szCs w:val="16"/>
              </w:rPr>
              <w:t>ee</w:t>
            </w:r>
            <w:r w:rsidRPr="005B7B49">
              <w:rPr>
                <w:rFonts w:eastAsia="Times New Roman" w:cs="Times New Roman"/>
                <w:w w:val="95"/>
                <w:sz w:val="16"/>
                <w:szCs w:val="16"/>
              </w:rPr>
              <w:t>ring</w:t>
            </w:r>
          </w:p>
        </w:tc>
        <w:tc>
          <w:tcPr>
            <w:tcW w:w="2213" w:type="dxa"/>
            <w:shd w:val="clear" w:color="auto" w:fill="BFBFBF" w:themeFill="background1" w:themeFillShade="BF"/>
          </w:tcPr>
          <w:p w14:paraId="0AF90638"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w w:val="95"/>
                <w:sz w:val="16"/>
                <w:szCs w:val="16"/>
              </w:rPr>
              <w:t>M</w:t>
            </w:r>
            <w:r w:rsidRPr="005B7B49">
              <w:rPr>
                <w:rFonts w:eastAsia="Times New Roman" w:cs="Times New Roman"/>
                <w:spacing w:val="-1"/>
                <w:w w:val="95"/>
                <w:sz w:val="16"/>
                <w:szCs w:val="16"/>
              </w:rPr>
              <w:t>ec</w:t>
            </w:r>
            <w:r w:rsidRPr="005B7B49">
              <w:rPr>
                <w:rFonts w:eastAsia="Times New Roman" w:cs="Times New Roman"/>
                <w:w w:val="95"/>
                <w:sz w:val="16"/>
                <w:szCs w:val="16"/>
              </w:rPr>
              <w:t>hani</w:t>
            </w:r>
            <w:r w:rsidRPr="005B7B49">
              <w:rPr>
                <w:rFonts w:eastAsia="Times New Roman" w:cs="Times New Roman"/>
                <w:spacing w:val="-1"/>
                <w:w w:val="95"/>
                <w:sz w:val="16"/>
                <w:szCs w:val="16"/>
              </w:rPr>
              <w:t>c</w:t>
            </w:r>
            <w:r w:rsidRPr="005B7B49">
              <w:rPr>
                <w:rFonts w:eastAsia="Times New Roman" w:cs="Times New Roman"/>
                <w:w w:val="95"/>
                <w:sz w:val="16"/>
                <w:szCs w:val="16"/>
              </w:rPr>
              <w:t>al</w:t>
            </w:r>
            <w:r w:rsidRPr="005B7B49">
              <w:rPr>
                <w:rFonts w:eastAsia="Times New Roman" w:cs="Times New Roman"/>
                <w:spacing w:val="-4"/>
                <w:w w:val="95"/>
                <w:sz w:val="16"/>
                <w:szCs w:val="16"/>
              </w:rPr>
              <w:t xml:space="preserve"> </w:t>
            </w:r>
            <w:r w:rsidRPr="005B7B49">
              <w:rPr>
                <w:rFonts w:eastAsia="Times New Roman" w:cs="Times New Roman"/>
                <w:w w:val="95"/>
                <w:sz w:val="16"/>
                <w:szCs w:val="16"/>
              </w:rPr>
              <w:t>En</w:t>
            </w:r>
            <w:r w:rsidRPr="005B7B49">
              <w:rPr>
                <w:rFonts w:eastAsia="Times New Roman" w:cs="Times New Roman"/>
                <w:spacing w:val="-1"/>
                <w:w w:val="95"/>
                <w:sz w:val="16"/>
                <w:szCs w:val="16"/>
              </w:rPr>
              <w:t>g</w:t>
            </w:r>
            <w:r w:rsidRPr="005B7B49">
              <w:rPr>
                <w:rFonts w:eastAsia="Times New Roman" w:cs="Times New Roman"/>
                <w:w w:val="95"/>
                <w:sz w:val="16"/>
                <w:szCs w:val="16"/>
              </w:rPr>
              <w:t>in</w:t>
            </w:r>
            <w:r w:rsidRPr="005B7B49">
              <w:rPr>
                <w:rFonts w:eastAsia="Times New Roman" w:cs="Times New Roman"/>
                <w:spacing w:val="-1"/>
                <w:w w:val="95"/>
                <w:sz w:val="16"/>
                <w:szCs w:val="16"/>
              </w:rPr>
              <w:t>ee</w:t>
            </w:r>
            <w:r w:rsidRPr="005B7B49">
              <w:rPr>
                <w:rFonts w:eastAsia="Times New Roman" w:cs="Times New Roman"/>
                <w:w w:val="95"/>
                <w:sz w:val="16"/>
                <w:szCs w:val="16"/>
              </w:rPr>
              <w:t>ring</w:t>
            </w:r>
          </w:p>
        </w:tc>
      </w:tr>
      <w:tr w:rsidR="0094741A" w:rsidRPr="005B7B49" w14:paraId="2527FE39" w14:textId="77777777" w:rsidTr="009C3728">
        <w:trPr>
          <w:trHeight w:hRule="exact" w:val="180"/>
        </w:trPr>
        <w:tc>
          <w:tcPr>
            <w:tcW w:w="2658" w:type="dxa"/>
            <w:shd w:val="clear" w:color="auto" w:fill="BFBFBF" w:themeFill="background1" w:themeFillShade="BF"/>
          </w:tcPr>
          <w:p w14:paraId="075836C1" w14:textId="77777777" w:rsidR="0094741A" w:rsidRPr="005B7B49" w:rsidRDefault="0094741A" w:rsidP="009C3728">
            <w:pPr>
              <w:pStyle w:val="TableParagraph"/>
              <w:ind w:left="40"/>
              <w:rPr>
                <w:rFonts w:eastAsia="Times New Roman" w:cs="Times New Roman"/>
                <w:sz w:val="16"/>
                <w:szCs w:val="16"/>
              </w:rPr>
            </w:pPr>
            <w:r w:rsidRPr="005B7B49">
              <w:rPr>
                <w:rFonts w:eastAsia="Times New Roman" w:cs="Times New Roman"/>
                <w:spacing w:val="-2"/>
                <w:w w:val="95"/>
                <w:sz w:val="16"/>
                <w:szCs w:val="16"/>
              </w:rPr>
              <w:t>B</w:t>
            </w:r>
            <w:r w:rsidRPr="005B7B49">
              <w:rPr>
                <w:rFonts w:eastAsia="Times New Roman" w:cs="Times New Roman"/>
                <w:w w:val="95"/>
                <w:sz w:val="16"/>
                <w:szCs w:val="16"/>
              </w:rPr>
              <w:t>iolo</w:t>
            </w:r>
            <w:r w:rsidRPr="005B7B49">
              <w:rPr>
                <w:rFonts w:eastAsia="Times New Roman" w:cs="Times New Roman"/>
                <w:spacing w:val="-1"/>
                <w:w w:val="95"/>
                <w:sz w:val="16"/>
                <w:szCs w:val="16"/>
              </w:rPr>
              <w:t>g</w:t>
            </w:r>
            <w:r w:rsidRPr="005B7B49">
              <w:rPr>
                <w:rFonts w:eastAsia="Times New Roman" w:cs="Times New Roman"/>
                <w:w w:val="95"/>
                <w:sz w:val="16"/>
                <w:szCs w:val="16"/>
              </w:rPr>
              <w:t>y</w:t>
            </w:r>
            <w:r w:rsidRPr="005B7B49">
              <w:rPr>
                <w:rFonts w:eastAsia="Times New Roman" w:cs="Times New Roman"/>
                <w:spacing w:val="-13"/>
                <w:w w:val="95"/>
                <w:sz w:val="16"/>
                <w:szCs w:val="16"/>
              </w:rPr>
              <w:t xml:space="preserve"> </w:t>
            </w:r>
            <w:r w:rsidRPr="005B7B49">
              <w:rPr>
                <w:rFonts w:eastAsia="Times New Roman" w:cs="Times New Roman"/>
                <w:color w:val="FF0000"/>
                <w:spacing w:val="-2"/>
                <w:w w:val="95"/>
                <w:sz w:val="16"/>
                <w:szCs w:val="16"/>
              </w:rPr>
              <w:t>(</w:t>
            </w:r>
            <w:r w:rsidRPr="005B7B49">
              <w:rPr>
                <w:rFonts w:eastAsia="Times New Roman" w:cs="Times New Roman"/>
                <w:color w:val="FF0000"/>
                <w:w w:val="95"/>
                <w:sz w:val="16"/>
                <w:szCs w:val="16"/>
              </w:rPr>
              <w:t>H)</w:t>
            </w:r>
          </w:p>
        </w:tc>
        <w:tc>
          <w:tcPr>
            <w:tcW w:w="2442" w:type="dxa"/>
          </w:tcPr>
          <w:p w14:paraId="5E393A24"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sz w:val="16"/>
                <w:szCs w:val="16"/>
              </w:rPr>
              <w:t>Co</w:t>
            </w:r>
            <w:r w:rsidRPr="005B7B49">
              <w:rPr>
                <w:rFonts w:eastAsia="Times New Roman" w:cs="Times New Roman"/>
                <w:spacing w:val="-1"/>
                <w:sz w:val="16"/>
                <w:szCs w:val="16"/>
              </w:rPr>
              <w:t>m</w:t>
            </w:r>
            <w:r w:rsidRPr="005B7B49">
              <w:rPr>
                <w:rFonts w:eastAsia="Times New Roman" w:cs="Times New Roman"/>
                <w:sz w:val="16"/>
                <w:szCs w:val="16"/>
              </w:rPr>
              <w:t>p</w:t>
            </w:r>
            <w:r w:rsidRPr="005B7B49">
              <w:rPr>
                <w:rFonts w:eastAsia="Times New Roman" w:cs="Times New Roman"/>
                <w:spacing w:val="-1"/>
                <w:sz w:val="16"/>
                <w:szCs w:val="16"/>
              </w:rPr>
              <w:t>ut</w:t>
            </w:r>
            <w:r w:rsidRPr="005B7B49">
              <w:rPr>
                <w:rFonts w:eastAsia="Times New Roman" w:cs="Times New Roman"/>
                <w:spacing w:val="-2"/>
                <w:sz w:val="16"/>
                <w:szCs w:val="16"/>
              </w:rPr>
              <w:t>e</w:t>
            </w:r>
            <w:r w:rsidRPr="005B7B49">
              <w:rPr>
                <w:rFonts w:eastAsia="Times New Roman" w:cs="Times New Roman"/>
                <w:sz w:val="16"/>
                <w:szCs w:val="16"/>
              </w:rPr>
              <w:t>r</w:t>
            </w:r>
            <w:r w:rsidRPr="005B7B49">
              <w:rPr>
                <w:rFonts w:eastAsia="Times New Roman" w:cs="Times New Roman"/>
                <w:spacing w:val="-22"/>
                <w:sz w:val="16"/>
                <w:szCs w:val="16"/>
              </w:rPr>
              <w:t xml:space="preserve"> </w:t>
            </w:r>
            <w:r w:rsidRPr="005B7B49">
              <w:rPr>
                <w:rFonts w:eastAsia="Times New Roman" w:cs="Times New Roman"/>
                <w:sz w:val="16"/>
                <w:szCs w:val="16"/>
              </w:rPr>
              <w:t>En</w:t>
            </w:r>
            <w:r w:rsidRPr="005B7B49">
              <w:rPr>
                <w:rFonts w:eastAsia="Times New Roman" w:cs="Times New Roman"/>
                <w:spacing w:val="-1"/>
                <w:sz w:val="16"/>
                <w:szCs w:val="16"/>
              </w:rPr>
              <w:t>g</w:t>
            </w:r>
            <w:r w:rsidRPr="005B7B49">
              <w:rPr>
                <w:rFonts w:eastAsia="Times New Roman" w:cs="Times New Roman"/>
                <w:sz w:val="16"/>
                <w:szCs w:val="16"/>
              </w:rPr>
              <w:t>in</w:t>
            </w:r>
            <w:r w:rsidRPr="005B7B49">
              <w:rPr>
                <w:rFonts w:eastAsia="Times New Roman" w:cs="Times New Roman"/>
                <w:spacing w:val="-2"/>
                <w:sz w:val="16"/>
                <w:szCs w:val="16"/>
              </w:rPr>
              <w:t>ee</w:t>
            </w:r>
            <w:r w:rsidRPr="005B7B49">
              <w:rPr>
                <w:rFonts w:eastAsia="Times New Roman" w:cs="Times New Roman"/>
                <w:sz w:val="16"/>
                <w:szCs w:val="16"/>
              </w:rPr>
              <w:t>ring</w:t>
            </w:r>
            <w:r w:rsidRPr="005B7B49">
              <w:rPr>
                <w:rFonts w:eastAsia="Times New Roman" w:cs="Times New Roman"/>
                <w:spacing w:val="-21"/>
                <w:sz w:val="16"/>
                <w:szCs w:val="16"/>
              </w:rPr>
              <w:t xml:space="preserve"> </w:t>
            </w:r>
            <w:r w:rsidRPr="005B7B49">
              <w:rPr>
                <w:rFonts w:eastAsia="Times New Roman" w:cs="Times New Roman"/>
                <w:spacing w:val="-1"/>
                <w:sz w:val="16"/>
                <w:szCs w:val="16"/>
              </w:rPr>
              <w:t>T</w:t>
            </w:r>
            <w:r w:rsidRPr="005B7B49">
              <w:rPr>
                <w:rFonts w:eastAsia="Times New Roman" w:cs="Times New Roman"/>
                <w:spacing w:val="-2"/>
                <w:sz w:val="16"/>
                <w:szCs w:val="16"/>
              </w:rPr>
              <w:t>ec</w:t>
            </w:r>
            <w:r w:rsidRPr="005B7B49">
              <w:rPr>
                <w:rFonts w:eastAsia="Times New Roman" w:cs="Times New Roman"/>
                <w:sz w:val="16"/>
                <w:szCs w:val="16"/>
              </w:rPr>
              <w:t>h</w:t>
            </w:r>
          </w:p>
        </w:tc>
        <w:tc>
          <w:tcPr>
            <w:tcW w:w="2317" w:type="dxa"/>
            <w:shd w:val="clear" w:color="auto" w:fill="BFBFBF" w:themeFill="background1" w:themeFillShade="BF"/>
          </w:tcPr>
          <w:p w14:paraId="5478617A"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w w:val="95"/>
                <w:sz w:val="16"/>
                <w:szCs w:val="16"/>
              </w:rPr>
              <w:t>El</w:t>
            </w:r>
            <w:r w:rsidRPr="005B7B49">
              <w:rPr>
                <w:rFonts w:eastAsia="Times New Roman" w:cs="Times New Roman"/>
                <w:spacing w:val="-1"/>
                <w:w w:val="95"/>
                <w:sz w:val="16"/>
                <w:szCs w:val="16"/>
              </w:rPr>
              <w:t>ect</w:t>
            </w:r>
            <w:r w:rsidRPr="005B7B49">
              <w:rPr>
                <w:rFonts w:eastAsia="Times New Roman" w:cs="Times New Roman"/>
                <w:w w:val="95"/>
                <w:sz w:val="16"/>
                <w:szCs w:val="16"/>
              </w:rPr>
              <w:t>ri</w:t>
            </w:r>
            <w:r w:rsidRPr="005B7B49">
              <w:rPr>
                <w:rFonts w:eastAsia="Times New Roman" w:cs="Times New Roman"/>
                <w:spacing w:val="-2"/>
                <w:w w:val="95"/>
                <w:sz w:val="16"/>
                <w:szCs w:val="16"/>
              </w:rPr>
              <w:t>c</w:t>
            </w:r>
            <w:r w:rsidRPr="005B7B49">
              <w:rPr>
                <w:rFonts w:eastAsia="Times New Roman" w:cs="Times New Roman"/>
                <w:w w:val="95"/>
                <w:sz w:val="16"/>
                <w:szCs w:val="16"/>
              </w:rPr>
              <w:t>al</w:t>
            </w:r>
            <w:r w:rsidRPr="005B7B49">
              <w:rPr>
                <w:rFonts w:eastAsia="Times New Roman" w:cs="Times New Roman"/>
                <w:spacing w:val="8"/>
                <w:w w:val="95"/>
                <w:sz w:val="16"/>
                <w:szCs w:val="16"/>
              </w:rPr>
              <w:t xml:space="preserve"> </w:t>
            </w:r>
            <w:r w:rsidRPr="005B7B49">
              <w:rPr>
                <w:rFonts w:eastAsia="Times New Roman" w:cs="Times New Roman"/>
                <w:w w:val="95"/>
                <w:sz w:val="16"/>
                <w:szCs w:val="16"/>
              </w:rPr>
              <w:t>En</w:t>
            </w:r>
            <w:r w:rsidRPr="005B7B49">
              <w:rPr>
                <w:rFonts w:eastAsia="Times New Roman" w:cs="Times New Roman"/>
                <w:spacing w:val="-1"/>
                <w:w w:val="95"/>
                <w:sz w:val="16"/>
                <w:szCs w:val="16"/>
              </w:rPr>
              <w:t>g</w:t>
            </w:r>
            <w:r w:rsidRPr="005B7B49">
              <w:rPr>
                <w:rFonts w:eastAsia="Times New Roman" w:cs="Times New Roman"/>
                <w:w w:val="95"/>
                <w:sz w:val="16"/>
                <w:szCs w:val="16"/>
              </w:rPr>
              <w:t>in</w:t>
            </w:r>
            <w:r w:rsidRPr="005B7B49">
              <w:rPr>
                <w:rFonts w:eastAsia="Times New Roman" w:cs="Times New Roman"/>
                <w:spacing w:val="-1"/>
                <w:w w:val="95"/>
                <w:sz w:val="16"/>
                <w:szCs w:val="16"/>
              </w:rPr>
              <w:t>ee</w:t>
            </w:r>
            <w:r w:rsidRPr="005B7B49">
              <w:rPr>
                <w:rFonts w:eastAsia="Times New Roman" w:cs="Times New Roman"/>
                <w:w w:val="95"/>
                <w:sz w:val="16"/>
                <w:szCs w:val="16"/>
              </w:rPr>
              <w:t>ring</w:t>
            </w:r>
            <w:r w:rsidRPr="005B7B49">
              <w:rPr>
                <w:rFonts w:eastAsia="Times New Roman" w:cs="Times New Roman"/>
                <w:spacing w:val="7"/>
                <w:w w:val="95"/>
                <w:sz w:val="16"/>
                <w:szCs w:val="16"/>
              </w:rPr>
              <w:t xml:space="preserve"> </w:t>
            </w:r>
            <w:r w:rsidRPr="005B7B49">
              <w:rPr>
                <w:rFonts w:eastAsia="Times New Roman" w:cs="Times New Roman"/>
                <w:spacing w:val="-1"/>
                <w:w w:val="95"/>
                <w:sz w:val="16"/>
                <w:szCs w:val="16"/>
              </w:rPr>
              <w:t>Tec</w:t>
            </w:r>
            <w:r w:rsidRPr="005B7B49">
              <w:rPr>
                <w:rFonts w:eastAsia="Times New Roman" w:cs="Times New Roman"/>
                <w:w w:val="95"/>
                <w:sz w:val="16"/>
                <w:szCs w:val="16"/>
              </w:rPr>
              <w:t>h</w:t>
            </w:r>
          </w:p>
        </w:tc>
        <w:tc>
          <w:tcPr>
            <w:tcW w:w="2213" w:type="dxa"/>
          </w:tcPr>
          <w:p w14:paraId="29405C77"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w w:val="95"/>
                <w:sz w:val="16"/>
                <w:szCs w:val="16"/>
              </w:rPr>
              <w:t>Mo</w:t>
            </w:r>
            <w:r w:rsidRPr="005B7B49">
              <w:rPr>
                <w:rFonts w:eastAsia="Times New Roman" w:cs="Times New Roman"/>
                <w:spacing w:val="-1"/>
                <w:w w:val="95"/>
                <w:sz w:val="16"/>
                <w:szCs w:val="16"/>
              </w:rPr>
              <w:t>t</w:t>
            </w:r>
            <w:r w:rsidRPr="005B7B49">
              <w:rPr>
                <w:rFonts w:eastAsia="Times New Roman" w:cs="Times New Roman"/>
                <w:w w:val="95"/>
                <w:sz w:val="16"/>
                <w:szCs w:val="16"/>
              </w:rPr>
              <w:t>or</w:t>
            </w:r>
            <w:r w:rsidRPr="005B7B49">
              <w:rPr>
                <w:rFonts w:eastAsia="Times New Roman" w:cs="Times New Roman"/>
                <w:spacing w:val="-1"/>
                <w:w w:val="95"/>
                <w:sz w:val="16"/>
                <w:szCs w:val="16"/>
              </w:rPr>
              <w:t>s</w:t>
            </w:r>
            <w:r w:rsidRPr="005B7B49">
              <w:rPr>
                <w:rFonts w:eastAsia="Times New Roman" w:cs="Times New Roman"/>
                <w:w w:val="95"/>
                <w:sz w:val="16"/>
                <w:szCs w:val="16"/>
              </w:rPr>
              <w:t>por</w:t>
            </w:r>
            <w:r w:rsidRPr="005B7B49">
              <w:rPr>
                <w:rFonts w:eastAsia="Times New Roman" w:cs="Times New Roman"/>
                <w:spacing w:val="-1"/>
                <w:w w:val="95"/>
                <w:sz w:val="16"/>
                <w:szCs w:val="16"/>
              </w:rPr>
              <w:t>t</w:t>
            </w:r>
            <w:r w:rsidRPr="005B7B49">
              <w:rPr>
                <w:rFonts w:eastAsia="Times New Roman" w:cs="Times New Roman"/>
                <w:w w:val="95"/>
                <w:sz w:val="16"/>
                <w:szCs w:val="16"/>
              </w:rPr>
              <w:t>s</w:t>
            </w:r>
            <w:r w:rsidRPr="005B7B49">
              <w:rPr>
                <w:rFonts w:eastAsia="Times New Roman" w:cs="Times New Roman"/>
                <w:spacing w:val="1"/>
                <w:w w:val="95"/>
                <w:sz w:val="16"/>
                <w:szCs w:val="16"/>
              </w:rPr>
              <w:t xml:space="preserve"> </w:t>
            </w:r>
            <w:r w:rsidRPr="005B7B49">
              <w:rPr>
                <w:rFonts w:eastAsia="Times New Roman" w:cs="Times New Roman"/>
                <w:w w:val="95"/>
                <w:sz w:val="16"/>
                <w:szCs w:val="16"/>
              </w:rPr>
              <w:t>En</w:t>
            </w:r>
            <w:r w:rsidRPr="005B7B49">
              <w:rPr>
                <w:rFonts w:eastAsia="Times New Roman" w:cs="Times New Roman"/>
                <w:spacing w:val="-1"/>
                <w:w w:val="95"/>
                <w:sz w:val="16"/>
                <w:szCs w:val="16"/>
              </w:rPr>
              <w:t>g</w:t>
            </w:r>
            <w:r w:rsidRPr="005B7B49">
              <w:rPr>
                <w:rFonts w:eastAsia="Times New Roman" w:cs="Times New Roman"/>
                <w:w w:val="95"/>
                <w:sz w:val="16"/>
                <w:szCs w:val="16"/>
              </w:rPr>
              <w:t>in</w:t>
            </w:r>
            <w:r w:rsidRPr="005B7B49">
              <w:rPr>
                <w:rFonts w:eastAsia="Times New Roman" w:cs="Times New Roman"/>
                <w:spacing w:val="-1"/>
                <w:w w:val="95"/>
                <w:sz w:val="16"/>
                <w:szCs w:val="16"/>
              </w:rPr>
              <w:t>ee</w:t>
            </w:r>
            <w:r w:rsidRPr="005B7B49">
              <w:rPr>
                <w:rFonts w:eastAsia="Times New Roman" w:cs="Times New Roman"/>
                <w:w w:val="95"/>
                <w:sz w:val="16"/>
                <w:szCs w:val="16"/>
              </w:rPr>
              <w:t>ring</w:t>
            </w:r>
          </w:p>
        </w:tc>
      </w:tr>
      <w:tr w:rsidR="0094741A" w:rsidRPr="005B7B49" w14:paraId="4DCF9DB0" w14:textId="77777777" w:rsidTr="009C3728">
        <w:trPr>
          <w:trHeight w:hRule="exact" w:val="180"/>
        </w:trPr>
        <w:tc>
          <w:tcPr>
            <w:tcW w:w="2658" w:type="dxa"/>
          </w:tcPr>
          <w:p w14:paraId="0A50A501" w14:textId="77777777" w:rsidR="0094741A" w:rsidRPr="005B7B49" w:rsidRDefault="0094741A" w:rsidP="009C3728">
            <w:pPr>
              <w:pStyle w:val="TableParagraph"/>
              <w:ind w:left="40"/>
              <w:rPr>
                <w:rFonts w:eastAsia="Times New Roman" w:cs="Times New Roman"/>
                <w:sz w:val="16"/>
                <w:szCs w:val="16"/>
              </w:rPr>
            </w:pPr>
            <w:r w:rsidRPr="005B7B49">
              <w:rPr>
                <w:rFonts w:eastAsia="Times New Roman" w:cs="Times New Roman"/>
                <w:spacing w:val="-2"/>
                <w:w w:val="95"/>
                <w:sz w:val="16"/>
                <w:szCs w:val="16"/>
              </w:rPr>
              <w:t>B</w:t>
            </w:r>
            <w:r w:rsidRPr="005B7B49">
              <w:rPr>
                <w:rFonts w:eastAsia="Times New Roman" w:cs="Times New Roman"/>
                <w:w w:val="95"/>
                <w:sz w:val="16"/>
                <w:szCs w:val="16"/>
              </w:rPr>
              <w:t>io</w:t>
            </w:r>
            <w:r w:rsidRPr="005B7B49">
              <w:rPr>
                <w:rFonts w:eastAsia="Times New Roman" w:cs="Times New Roman"/>
                <w:spacing w:val="-1"/>
                <w:w w:val="95"/>
                <w:sz w:val="16"/>
                <w:szCs w:val="16"/>
              </w:rPr>
              <w:t>me</w:t>
            </w:r>
            <w:r w:rsidRPr="005B7B49">
              <w:rPr>
                <w:rFonts w:eastAsia="Times New Roman" w:cs="Times New Roman"/>
                <w:w w:val="95"/>
                <w:sz w:val="16"/>
                <w:szCs w:val="16"/>
              </w:rPr>
              <w:t>di</w:t>
            </w:r>
            <w:r w:rsidRPr="005B7B49">
              <w:rPr>
                <w:rFonts w:eastAsia="Times New Roman" w:cs="Times New Roman"/>
                <w:spacing w:val="-1"/>
                <w:w w:val="95"/>
                <w:sz w:val="16"/>
                <w:szCs w:val="16"/>
              </w:rPr>
              <w:t>c</w:t>
            </w:r>
            <w:r w:rsidRPr="005B7B49">
              <w:rPr>
                <w:rFonts w:eastAsia="Times New Roman" w:cs="Times New Roman"/>
                <w:w w:val="95"/>
                <w:sz w:val="16"/>
                <w:szCs w:val="16"/>
              </w:rPr>
              <w:t>al</w:t>
            </w:r>
            <w:r w:rsidRPr="005B7B49">
              <w:rPr>
                <w:rFonts w:eastAsia="Times New Roman" w:cs="Times New Roman"/>
                <w:spacing w:val="-1"/>
                <w:w w:val="95"/>
                <w:sz w:val="16"/>
                <w:szCs w:val="16"/>
              </w:rPr>
              <w:t xml:space="preserve"> </w:t>
            </w:r>
            <w:r w:rsidRPr="005B7B49">
              <w:rPr>
                <w:rFonts w:eastAsia="Times New Roman" w:cs="Times New Roman"/>
                <w:w w:val="95"/>
                <w:sz w:val="16"/>
                <w:szCs w:val="16"/>
              </w:rPr>
              <w:t>En</w:t>
            </w:r>
            <w:r w:rsidRPr="005B7B49">
              <w:rPr>
                <w:rFonts w:eastAsia="Times New Roman" w:cs="Times New Roman"/>
                <w:spacing w:val="-1"/>
                <w:w w:val="95"/>
                <w:sz w:val="16"/>
                <w:szCs w:val="16"/>
              </w:rPr>
              <w:t>g</w:t>
            </w:r>
            <w:r w:rsidRPr="005B7B49">
              <w:rPr>
                <w:rFonts w:eastAsia="Times New Roman" w:cs="Times New Roman"/>
                <w:w w:val="95"/>
                <w:sz w:val="16"/>
                <w:szCs w:val="16"/>
              </w:rPr>
              <w:t>in</w:t>
            </w:r>
            <w:r w:rsidRPr="005B7B49">
              <w:rPr>
                <w:rFonts w:eastAsia="Times New Roman" w:cs="Times New Roman"/>
                <w:spacing w:val="-1"/>
                <w:w w:val="95"/>
                <w:sz w:val="16"/>
                <w:szCs w:val="16"/>
              </w:rPr>
              <w:t>ee</w:t>
            </w:r>
            <w:r w:rsidRPr="005B7B49">
              <w:rPr>
                <w:rFonts w:eastAsia="Times New Roman" w:cs="Times New Roman"/>
                <w:w w:val="95"/>
                <w:sz w:val="16"/>
                <w:szCs w:val="16"/>
              </w:rPr>
              <w:t>ring</w:t>
            </w:r>
          </w:p>
        </w:tc>
        <w:tc>
          <w:tcPr>
            <w:tcW w:w="2442" w:type="dxa"/>
            <w:shd w:val="clear" w:color="auto" w:fill="BFBFBF" w:themeFill="background1" w:themeFillShade="BF"/>
          </w:tcPr>
          <w:p w14:paraId="52D6D81A"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sz w:val="16"/>
                <w:szCs w:val="16"/>
              </w:rPr>
              <w:t>Co</w:t>
            </w:r>
            <w:r w:rsidRPr="005B7B49">
              <w:rPr>
                <w:rFonts w:eastAsia="Times New Roman" w:cs="Times New Roman"/>
                <w:spacing w:val="-1"/>
                <w:sz w:val="16"/>
                <w:szCs w:val="16"/>
              </w:rPr>
              <w:t>m</w:t>
            </w:r>
            <w:r w:rsidRPr="005B7B49">
              <w:rPr>
                <w:rFonts w:eastAsia="Times New Roman" w:cs="Times New Roman"/>
                <w:sz w:val="16"/>
                <w:szCs w:val="16"/>
              </w:rPr>
              <w:t>p</w:t>
            </w:r>
            <w:r w:rsidRPr="005B7B49">
              <w:rPr>
                <w:rFonts w:eastAsia="Times New Roman" w:cs="Times New Roman"/>
                <w:spacing w:val="-1"/>
                <w:sz w:val="16"/>
                <w:szCs w:val="16"/>
              </w:rPr>
              <w:t>ut</w:t>
            </w:r>
            <w:r w:rsidRPr="005B7B49">
              <w:rPr>
                <w:rFonts w:eastAsia="Times New Roman" w:cs="Times New Roman"/>
                <w:spacing w:val="-2"/>
                <w:sz w:val="16"/>
                <w:szCs w:val="16"/>
              </w:rPr>
              <w:t>e</w:t>
            </w:r>
            <w:r w:rsidRPr="005B7B49">
              <w:rPr>
                <w:rFonts w:eastAsia="Times New Roman" w:cs="Times New Roman"/>
                <w:sz w:val="16"/>
                <w:szCs w:val="16"/>
              </w:rPr>
              <w:t>r</w:t>
            </w:r>
            <w:r w:rsidRPr="005B7B49">
              <w:rPr>
                <w:rFonts w:eastAsia="Times New Roman" w:cs="Times New Roman"/>
                <w:spacing w:val="-13"/>
                <w:sz w:val="16"/>
                <w:szCs w:val="16"/>
              </w:rPr>
              <w:t xml:space="preserve"> </w:t>
            </w:r>
            <w:r w:rsidRPr="005B7B49">
              <w:rPr>
                <w:rFonts w:eastAsia="Times New Roman" w:cs="Times New Roman"/>
                <w:spacing w:val="-1"/>
                <w:sz w:val="16"/>
                <w:szCs w:val="16"/>
              </w:rPr>
              <w:t>G</w:t>
            </w:r>
            <w:r w:rsidRPr="005B7B49">
              <w:rPr>
                <w:rFonts w:eastAsia="Times New Roman" w:cs="Times New Roman"/>
                <w:sz w:val="16"/>
                <w:szCs w:val="16"/>
              </w:rPr>
              <w:t>raphi</w:t>
            </w:r>
            <w:r w:rsidRPr="005B7B49">
              <w:rPr>
                <w:rFonts w:eastAsia="Times New Roman" w:cs="Times New Roman"/>
                <w:spacing w:val="-2"/>
                <w:sz w:val="16"/>
                <w:szCs w:val="16"/>
              </w:rPr>
              <w:t>c</w:t>
            </w:r>
            <w:r w:rsidRPr="005B7B49">
              <w:rPr>
                <w:rFonts w:eastAsia="Times New Roman" w:cs="Times New Roman"/>
                <w:sz w:val="16"/>
                <w:szCs w:val="16"/>
              </w:rPr>
              <w:t>s</w:t>
            </w:r>
            <w:r w:rsidRPr="005B7B49">
              <w:rPr>
                <w:rFonts w:eastAsia="Times New Roman" w:cs="Times New Roman"/>
                <w:spacing w:val="-13"/>
                <w:sz w:val="16"/>
                <w:szCs w:val="16"/>
              </w:rPr>
              <w:t xml:space="preserve"> </w:t>
            </w:r>
            <w:r w:rsidRPr="005B7B49">
              <w:rPr>
                <w:rFonts w:eastAsia="Times New Roman" w:cs="Times New Roman"/>
                <w:spacing w:val="-1"/>
                <w:sz w:val="16"/>
                <w:szCs w:val="16"/>
              </w:rPr>
              <w:t>T</w:t>
            </w:r>
            <w:r w:rsidRPr="005B7B49">
              <w:rPr>
                <w:rFonts w:eastAsia="Times New Roman" w:cs="Times New Roman"/>
                <w:spacing w:val="-2"/>
                <w:sz w:val="16"/>
                <w:szCs w:val="16"/>
              </w:rPr>
              <w:t>ec</w:t>
            </w:r>
            <w:r w:rsidRPr="005B7B49">
              <w:rPr>
                <w:rFonts w:eastAsia="Times New Roman" w:cs="Times New Roman"/>
                <w:sz w:val="16"/>
                <w:szCs w:val="16"/>
              </w:rPr>
              <w:t>h</w:t>
            </w:r>
          </w:p>
        </w:tc>
        <w:tc>
          <w:tcPr>
            <w:tcW w:w="2317" w:type="dxa"/>
          </w:tcPr>
          <w:p w14:paraId="172D34E4"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sz w:val="16"/>
                <w:szCs w:val="16"/>
              </w:rPr>
              <w:t>Energy Engineering</w:t>
            </w:r>
          </w:p>
        </w:tc>
        <w:tc>
          <w:tcPr>
            <w:tcW w:w="2213" w:type="dxa"/>
            <w:shd w:val="clear" w:color="auto" w:fill="BFBFBF" w:themeFill="background1" w:themeFillShade="BF"/>
          </w:tcPr>
          <w:p w14:paraId="3C52C155"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w w:val="95"/>
                <w:sz w:val="16"/>
                <w:szCs w:val="16"/>
              </w:rPr>
              <w:t>M</w:t>
            </w:r>
            <w:r w:rsidRPr="005B7B49">
              <w:rPr>
                <w:rFonts w:eastAsia="Times New Roman" w:cs="Times New Roman"/>
                <w:spacing w:val="-1"/>
                <w:w w:val="95"/>
                <w:sz w:val="16"/>
                <w:szCs w:val="16"/>
              </w:rPr>
              <w:t>us</w:t>
            </w:r>
            <w:r w:rsidRPr="005B7B49">
              <w:rPr>
                <w:rFonts w:eastAsia="Times New Roman" w:cs="Times New Roman"/>
                <w:w w:val="95"/>
                <w:sz w:val="16"/>
                <w:szCs w:val="16"/>
              </w:rPr>
              <w:t>ic</w:t>
            </w:r>
            <w:r w:rsidRPr="005B7B49">
              <w:rPr>
                <w:rFonts w:eastAsia="Times New Roman" w:cs="Times New Roman"/>
                <w:spacing w:val="1"/>
                <w:w w:val="95"/>
                <w:sz w:val="16"/>
                <w:szCs w:val="16"/>
              </w:rPr>
              <w:t xml:space="preserve"> </w:t>
            </w:r>
            <w:r w:rsidRPr="005B7B49">
              <w:rPr>
                <w:rFonts w:eastAsia="Times New Roman" w:cs="Times New Roman"/>
                <w:spacing w:val="-1"/>
                <w:w w:val="95"/>
                <w:sz w:val="16"/>
                <w:szCs w:val="16"/>
              </w:rPr>
              <w:t>Tec</w:t>
            </w:r>
            <w:r w:rsidRPr="005B7B49">
              <w:rPr>
                <w:rFonts w:eastAsia="Times New Roman" w:cs="Times New Roman"/>
                <w:w w:val="95"/>
                <w:sz w:val="16"/>
                <w:szCs w:val="16"/>
              </w:rPr>
              <w:t>hnology</w:t>
            </w:r>
          </w:p>
        </w:tc>
      </w:tr>
      <w:tr w:rsidR="0094741A" w:rsidRPr="005B7B49" w14:paraId="283F9FDB" w14:textId="77777777" w:rsidTr="009C3728">
        <w:trPr>
          <w:trHeight w:hRule="exact" w:val="180"/>
        </w:trPr>
        <w:tc>
          <w:tcPr>
            <w:tcW w:w="2658" w:type="dxa"/>
            <w:shd w:val="clear" w:color="auto" w:fill="BFBFBF" w:themeFill="background1" w:themeFillShade="BF"/>
          </w:tcPr>
          <w:p w14:paraId="30E1518A" w14:textId="77777777" w:rsidR="0094741A" w:rsidRPr="005B7B49" w:rsidRDefault="0094741A" w:rsidP="009C3728">
            <w:pPr>
              <w:pStyle w:val="TableParagraph"/>
              <w:ind w:left="40"/>
              <w:rPr>
                <w:rFonts w:eastAsia="Times New Roman" w:cs="Times New Roman"/>
                <w:sz w:val="16"/>
                <w:szCs w:val="16"/>
              </w:rPr>
            </w:pPr>
            <w:r w:rsidRPr="005B7B49">
              <w:rPr>
                <w:rFonts w:eastAsia="Times New Roman" w:cs="Times New Roman"/>
                <w:w w:val="95"/>
                <w:sz w:val="16"/>
                <w:szCs w:val="16"/>
              </w:rPr>
              <w:t>Healthcare Engineering Tech Mgmt.</w:t>
            </w:r>
            <w:r w:rsidRPr="00EA51DC">
              <w:rPr>
                <w:rFonts w:eastAsia="Times New Roman" w:cs="Times New Roman"/>
                <w:w w:val="95"/>
                <w:sz w:val="16"/>
                <w:szCs w:val="16"/>
                <w:shd w:val="clear" w:color="auto" w:fill="BFBFBF" w:themeFill="background1" w:themeFillShade="BF"/>
              </w:rPr>
              <w:t xml:space="preserve"> </w:t>
            </w:r>
          </w:p>
        </w:tc>
        <w:tc>
          <w:tcPr>
            <w:tcW w:w="2442" w:type="dxa"/>
          </w:tcPr>
          <w:p w14:paraId="4F01E47D"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w w:val="95"/>
                <w:sz w:val="16"/>
                <w:szCs w:val="16"/>
              </w:rPr>
              <w:t>Co</w:t>
            </w:r>
            <w:r w:rsidRPr="005B7B49">
              <w:rPr>
                <w:rFonts w:eastAsia="Times New Roman" w:cs="Times New Roman"/>
                <w:spacing w:val="-1"/>
                <w:w w:val="95"/>
                <w:sz w:val="16"/>
                <w:szCs w:val="16"/>
              </w:rPr>
              <w:t>m</w:t>
            </w:r>
            <w:r w:rsidRPr="005B7B49">
              <w:rPr>
                <w:rFonts w:eastAsia="Times New Roman" w:cs="Times New Roman"/>
                <w:w w:val="95"/>
                <w:sz w:val="16"/>
                <w:szCs w:val="16"/>
              </w:rPr>
              <w:t>p</w:t>
            </w:r>
            <w:r w:rsidRPr="005B7B49">
              <w:rPr>
                <w:rFonts w:eastAsia="Times New Roman" w:cs="Times New Roman"/>
                <w:spacing w:val="-1"/>
                <w:w w:val="95"/>
                <w:sz w:val="16"/>
                <w:szCs w:val="16"/>
              </w:rPr>
              <w:t>ute</w:t>
            </w:r>
            <w:r w:rsidRPr="005B7B49">
              <w:rPr>
                <w:rFonts w:eastAsia="Times New Roman" w:cs="Times New Roman"/>
                <w:w w:val="95"/>
                <w:sz w:val="16"/>
                <w:szCs w:val="16"/>
              </w:rPr>
              <w:t>r</w:t>
            </w:r>
            <w:r w:rsidRPr="005B7B49">
              <w:rPr>
                <w:rFonts w:eastAsia="Times New Roman" w:cs="Times New Roman"/>
                <w:spacing w:val="21"/>
                <w:w w:val="95"/>
                <w:sz w:val="16"/>
                <w:szCs w:val="16"/>
              </w:rPr>
              <w:t xml:space="preserve"> &amp; </w:t>
            </w:r>
            <w:r w:rsidRPr="005B7B49">
              <w:rPr>
                <w:rFonts w:eastAsia="Times New Roman" w:cs="Times New Roman"/>
                <w:w w:val="95"/>
                <w:sz w:val="16"/>
                <w:szCs w:val="16"/>
              </w:rPr>
              <w:t>In</w:t>
            </w:r>
            <w:r w:rsidRPr="005B7B49">
              <w:rPr>
                <w:rFonts w:eastAsia="Times New Roman" w:cs="Times New Roman"/>
                <w:spacing w:val="-1"/>
                <w:w w:val="95"/>
                <w:sz w:val="16"/>
                <w:szCs w:val="16"/>
              </w:rPr>
              <w:t>f</w:t>
            </w:r>
            <w:r w:rsidRPr="005B7B49">
              <w:rPr>
                <w:rFonts w:eastAsia="Times New Roman" w:cs="Times New Roman"/>
                <w:w w:val="95"/>
                <w:sz w:val="16"/>
                <w:szCs w:val="16"/>
              </w:rPr>
              <w:t>or</w:t>
            </w:r>
            <w:r w:rsidRPr="005B7B49">
              <w:rPr>
                <w:rFonts w:eastAsia="Times New Roman" w:cs="Times New Roman"/>
                <w:spacing w:val="-1"/>
                <w:w w:val="95"/>
                <w:sz w:val="16"/>
                <w:szCs w:val="16"/>
              </w:rPr>
              <w:t>m</w:t>
            </w:r>
            <w:r w:rsidRPr="005B7B49">
              <w:rPr>
                <w:rFonts w:eastAsia="Times New Roman" w:cs="Times New Roman"/>
                <w:w w:val="95"/>
                <w:sz w:val="16"/>
                <w:szCs w:val="16"/>
              </w:rPr>
              <w:t>a</w:t>
            </w:r>
            <w:r w:rsidRPr="005B7B49">
              <w:rPr>
                <w:rFonts w:eastAsia="Times New Roman" w:cs="Times New Roman"/>
                <w:spacing w:val="-1"/>
                <w:w w:val="95"/>
                <w:sz w:val="16"/>
                <w:szCs w:val="16"/>
              </w:rPr>
              <w:t>t</w:t>
            </w:r>
            <w:r w:rsidRPr="005B7B49">
              <w:rPr>
                <w:rFonts w:eastAsia="Times New Roman" w:cs="Times New Roman"/>
                <w:w w:val="95"/>
                <w:sz w:val="16"/>
                <w:szCs w:val="16"/>
              </w:rPr>
              <w:t>ion</w:t>
            </w:r>
            <w:r w:rsidRPr="005B7B49">
              <w:rPr>
                <w:rFonts w:eastAsia="Times New Roman" w:cs="Times New Roman"/>
                <w:spacing w:val="22"/>
                <w:w w:val="95"/>
                <w:sz w:val="16"/>
                <w:szCs w:val="16"/>
              </w:rPr>
              <w:t xml:space="preserve"> </w:t>
            </w:r>
            <w:r w:rsidRPr="005B7B49">
              <w:rPr>
                <w:rFonts w:eastAsia="Times New Roman" w:cs="Times New Roman"/>
                <w:spacing w:val="-1"/>
                <w:w w:val="95"/>
                <w:sz w:val="16"/>
                <w:szCs w:val="16"/>
              </w:rPr>
              <w:t>Tec</w:t>
            </w:r>
            <w:r w:rsidRPr="005B7B49">
              <w:rPr>
                <w:rFonts w:eastAsia="Times New Roman" w:cs="Times New Roman"/>
                <w:w w:val="95"/>
                <w:sz w:val="16"/>
                <w:szCs w:val="16"/>
              </w:rPr>
              <w:t>h</w:t>
            </w:r>
          </w:p>
        </w:tc>
        <w:tc>
          <w:tcPr>
            <w:tcW w:w="2317" w:type="dxa"/>
            <w:shd w:val="clear" w:color="auto" w:fill="BFBFBF" w:themeFill="background1" w:themeFillShade="BF"/>
          </w:tcPr>
          <w:p w14:paraId="16A76295"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sz w:val="16"/>
                <w:szCs w:val="16"/>
              </w:rPr>
              <w:t>Informatics</w:t>
            </w:r>
          </w:p>
        </w:tc>
        <w:tc>
          <w:tcPr>
            <w:tcW w:w="2213" w:type="dxa"/>
          </w:tcPr>
          <w:p w14:paraId="2E7DB96F" w14:textId="77777777" w:rsidR="0094741A" w:rsidRPr="005B7B49" w:rsidRDefault="0094741A" w:rsidP="009C3728">
            <w:pPr>
              <w:pStyle w:val="TableParagraph"/>
              <w:rPr>
                <w:rFonts w:eastAsia="Times New Roman" w:cs="Times New Roman"/>
                <w:sz w:val="16"/>
                <w:szCs w:val="16"/>
              </w:rPr>
            </w:pPr>
            <w:r w:rsidRPr="005B7B49">
              <w:rPr>
                <w:rFonts w:eastAsia="Times New Roman" w:cs="Times New Roman"/>
                <w:spacing w:val="-1"/>
                <w:w w:val="95"/>
                <w:sz w:val="16"/>
                <w:szCs w:val="16"/>
              </w:rPr>
              <w:t>P</w:t>
            </w:r>
            <w:r w:rsidRPr="005B7B49">
              <w:rPr>
                <w:rFonts w:eastAsia="Times New Roman" w:cs="Times New Roman"/>
                <w:w w:val="95"/>
                <w:sz w:val="16"/>
                <w:szCs w:val="16"/>
              </w:rPr>
              <w:t>h</w:t>
            </w:r>
            <w:r w:rsidRPr="005B7B49">
              <w:rPr>
                <w:rFonts w:eastAsia="Times New Roman" w:cs="Times New Roman"/>
                <w:spacing w:val="-2"/>
                <w:w w:val="95"/>
                <w:sz w:val="16"/>
                <w:szCs w:val="16"/>
              </w:rPr>
              <w:t>y</w:t>
            </w:r>
            <w:r w:rsidRPr="005B7B49">
              <w:rPr>
                <w:rFonts w:eastAsia="Times New Roman" w:cs="Times New Roman"/>
                <w:spacing w:val="-1"/>
                <w:w w:val="95"/>
                <w:sz w:val="16"/>
                <w:szCs w:val="16"/>
              </w:rPr>
              <w:t>s</w:t>
            </w:r>
            <w:r w:rsidRPr="005B7B49">
              <w:rPr>
                <w:rFonts w:eastAsia="Times New Roman" w:cs="Times New Roman"/>
                <w:w w:val="95"/>
                <w:sz w:val="16"/>
                <w:szCs w:val="16"/>
              </w:rPr>
              <w:t>i</w:t>
            </w:r>
            <w:r w:rsidRPr="005B7B49">
              <w:rPr>
                <w:rFonts w:eastAsia="Times New Roman" w:cs="Times New Roman"/>
                <w:spacing w:val="-2"/>
                <w:w w:val="95"/>
                <w:sz w:val="16"/>
                <w:szCs w:val="16"/>
              </w:rPr>
              <w:t>c</w:t>
            </w:r>
            <w:r w:rsidRPr="005B7B49">
              <w:rPr>
                <w:rFonts w:eastAsia="Times New Roman" w:cs="Times New Roman"/>
                <w:w w:val="95"/>
                <w:sz w:val="16"/>
                <w:szCs w:val="16"/>
              </w:rPr>
              <w:t>s</w:t>
            </w:r>
          </w:p>
        </w:tc>
      </w:tr>
      <w:tr w:rsidR="0094741A" w:rsidRPr="005B7B49" w14:paraId="26B6515F" w14:textId="77777777" w:rsidTr="009C3728">
        <w:trPr>
          <w:trHeight w:hRule="exact" w:val="199"/>
        </w:trPr>
        <w:tc>
          <w:tcPr>
            <w:tcW w:w="2658" w:type="dxa"/>
          </w:tcPr>
          <w:p w14:paraId="2BE467CE" w14:textId="77777777" w:rsidR="0094741A" w:rsidRPr="005B7B49" w:rsidRDefault="0094741A" w:rsidP="009C3728">
            <w:pPr>
              <w:pStyle w:val="TableParagraph"/>
              <w:ind w:left="40"/>
              <w:rPr>
                <w:rFonts w:eastAsia="Times New Roman" w:cs="Times New Roman"/>
                <w:w w:val="95"/>
                <w:sz w:val="16"/>
                <w:szCs w:val="16"/>
              </w:rPr>
            </w:pPr>
            <w:r w:rsidRPr="005B7B49">
              <w:rPr>
                <w:rFonts w:eastAsia="Times New Roman" w:cs="Times New Roman"/>
                <w:w w:val="95"/>
                <w:sz w:val="16"/>
                <w:szCs w:val="16"/>
              </w:rPr>
              <w:t>Ch</w:t>
            </w:r>
            <w:r w:rsidRPr="005B7B49">
              <w:rPr>
                <w:rFonts w:eastAsia="Times New Roman" w:cs="Times New Roman"/>
                <w:spacing w:val="-1"/>
                <w:w w:val="95"/>
                <w:sz w:val="16"/>
                <w:szCs w:val="16"/>
              </w:rPr>
              <w:t>em</w:t>
            </w:r>
            <w:r w:rsidRPr="005B7B49">
              <w:rPr>
                <w:rFonts w:eastAsia="Times New Roman" w:cs="Times New Roman"/>
                <w:w w:val="95"/>
                <w:sz w:val="16"/>
                <w:szCs w:val="16"/>
              </w:rPr>
              <w:t>i</w:t>
            </w:r>
            <w:r w:rsidRPr="005B7B49">
              <w:rPr>
                <w:rFonts w:eastAsia="Times New Roman" w:cs="Times New Roman"/>
                <w:spacing w:val="-2"/>
                <w:w w:val="95"/>
                <w:sz w:val="16"/>
                <w:szCs w:val="16"/>
              </w:rPr>
              <w:t>s</w:t>
            </w:r>
            <w:r w:rsidRPr="005B7B49">
              <w:rPr>
                <w:rFonts w:eastAsia="Times New Roman" w:cs="Times New Roman"/>
                <w:spacing w:val="-1"/>
                <w:w w:val="95"/>
                <w:sz w:val="16"/>
                <w:szCs w:val="16"/>
              </w:rPr>
              <w:t>t</w:t>
            </w:r>
            <w:r w:rsidRPr="005B7B49">
              <w:rPr>
                <w:rFonts w:eastAsia="Times New Roman" w:cs="Times New Roman"/>
                <w:w w:val="95"/>
                <w:sz w:val="16"/>
                <w:szCs w:val="16"/>
              </w:rPr>
              <w:t>ry</w:t>
            </w:r>
            <w:r w:rsidRPr="005B7B49">
              <w:rPr>
                <w:rFonts w:eastAsia="Times New Roman" w:cs="Times New Roman"/>
                <w:spacing w:val="8"/>
                <w:w w:val="95"/>
                <w:sz w:val="16"/>
                <w:szCs w:val="16"/>
              </w:rPr>
              <w:t xml:space="preserve"> </w:t>
            </w:r>
            <w:r w:rsidRPr="005B7B49">
              <w:rPr>
                <w:rFonts w:eastAsia="Times New Roman" w:cs="Times New Roman"/>
                <w:color w:val="FF0000"/>
                <w:spacing w:val="-2"/>
                <w:w w:val="95"/>
                <w:sz w:val="16"/>
                <w:szCs w:val="16"/>
              </w:rPr>
              <w:t>(</w:t>
            </w:r>
            <w:r w:rsidRPr="005B7B49">
              <w:rPr>
                <w:rFonts w:eastAsia="Times New Roman" w:cs="Times New Roman"/>
                <w:color w:val="FF0000"/>
                <w:w w:val="95"/>
                <w:sz w:val="16"/>
                <w:szCs w:val="16"/>
              </w:rPr>
              <w:t>H)</w:t>
            </w:r>
          </w:p>
        </w:tc>
        <w:tc>
          <w:tcPr>
            <w:tcW w:w="2442" w:type="dxa"/>
            <w:shd w:val="clear" w:color="auto" w:fill="BFBFBF" w:themeFill="background1" w:themeFillShade="BF"/>
          </w:tcPr>
          <w:p w14:paraId="746F1C1B" w14:textId="77777777" w:rsidR="0094741A" w:rsidRPr="005B7B49" w:rsidRDefault="0094741A" w:rsidP="009C3728">
            <w:pPr>
              <w:pStyle w:val="TableParagraph"/>
              <w:rPr>
                <w:rFonts w:eastAsia="Times New Roman" w:cs="Times New Roman"/>
                <w:w w:val="95"/>
                <w:sz w:val="16"/>
                <w:szCs w:val="16"/>
              </w:rPr>
            </w:pPr>
            <w:r w:rsidRPr="005B7B49">
              <w:rPr>
                <w:rFonts w:eastAsia="Times New Roman" w:cs="Times New Roman"/>
                <w:w w:val="95"/>
                <w:sz w:val="16"/>
                <w:szCs w:val="16"/>
              </w:rPr>
              <w:t>Co</w:t>
            </w:r>
            <w:r w:rsidRPr="005B7B49">
              <w:rPr>
                <w:rFonts w:eastAsia="Times New Roman" w:cs="Times New Roman"/>
                <w:spacing w:val="-1"/>
                <w:w w:val="95"/>
                <w:sz w:val="16"/>
                <w:szCs w:val="16"/>
              </w:rPr>
              <w:t>m</w:t>
            </w:r>
            <w:r w:rsidRPr="005B7B49">
              <w:rPr>
                <w:rFonts w:eastAsia="Times New Roman" w:cs="Times New Roman"/>
                <w:w w:val="95"/>
                <w:sz w:val="16"/>
                <w:szCs w:val="16"/>
              </w:rPr>
              <w:t>p</w:t>
            </w:r>
            <w:r w:rsidRPr="005B7B49">
              <w:rPr>
                <w:rFonts w:eastAsia="Times New Roman" w:cs="Times New Roman"/>
                <w:spacing w:val="-1"/>
                <w:w w:val="95"/>
                <w:sz w:val="16"/>
                <w:szCs w:val="16"/>
              </w:rPr>
              <w:t>ute</w:t>
            </w:r>
            <w:r w:rsidRPr="005B7B49">
              <w:rPr>
                <w:rFonts w:eastAsia="Times New Roman" w:cs="Times New Roman"/>
                <w:w w:val="95"/>
                <w:sz w:val="16"/>
                <w:szCs w:val="16"/>
              </w:rPr>
              <w:t>r</w:t>
            </w:r>
            <w:r w:rsidRPr="005B7B49">
              <w:rPr>
                <w:rFonts w:eastAsia="Times New Roman" w:cs="Times New Roman"/>
                <w:spacing w:val="15"/>
                <w:w w:val="95"/>
                <w:sz w:val="16"/>
                <w:szCs w:val="16"/>
              </w:rPr>
              <w:t xml:space="preserve"> </w:t>
            </w:r>
            <w:r w:rsidRPr="005B7B49">
              <w:rPr>
                <w:rFonts w:eastAsia="Times New Roman" w:cs="Times New Roman"/>
                <w:w w:val="95"/>
                <w:sz w:val="16"/>
                <w:szCs w:val="16"/>
              </w:rPr>
              <w:t>S</w:t>
            </w:r>
            <w:r w:rsidRPr="005B7B49">
              <w:rPr>
                <w:rFonts w:eastAsia="Times New Roman" w:cs="Times New Roman"/>
                <w:spacing w:val="-2"/>
                <w:w w:val="95"/>
                <w:sz w:val="16"/>
                <w:szCs w:val="16"/>
              </w:rPr>
              <w:t>c</w:t>
            </w:r>
            <w:r w:rsidRPr="005B7B49">
              <w:rPr>
                <w:rFonts w:eastAsia="Times New Roman" w:cs="Times New Roman"/>
                <w:w w:val="95"/>
                <w:sz w:val="16"/>
                <w:szCs w:val="16"/>
              </w:rPr>
              <w:t>i</w:t>
            </w:r>
            <w:r w:rsidRPr="005B7B49">
              <w:rPr>
                <w:rFonts w:eastAsia="Times New Roman" w:cs="Times New Roman"/>
                <w:spacing w:val="-2"/>
                <w:w w:val="95"/>
                <w:sz w:val="16"/>
                <w:szCs w:val="16"/>
              </w:rPr>
              <w:t>e</w:t>
            </w:r>
            <w:r w:rsidRPr="005B7B49">
              <w:rPr>
                <w:rFonts w:eastAsia="Times New Roman" w:cs="Times New Roman"/>
                <w:w w:val="95"/>
                <w:sz w:val="16"/>
                <w:szCs w:val="16"/>
              </w:rPr>
              <w:t>n</w:t>
            </w:r>
            <w:r w:rsidRPr="005B7B49">
              <w:rPr>
                <w:rFonts w:eastAsia="Times New Roman" w:cs="Times New Roman"/>
                <w:spacing w:val="-1"/>
                <w:w w:val="95"/>
                <w:sz w:val="16"/>
                <w:szCs w:val="16"/>
              </w:rPr>
              <w:t>c</w:t>
            </w:r>
            <w:r w:rsidRPr="005B7B49">
              <w:rPr>
                <w:rFonts w:eastAsia="Times New Roman" w:cs="Times New Roman"/>
                <w:w w:val="95"/>
                <w:sz w:val="16"/>
                <w:szCs w:val="16"/>
              </w:rPr>
              <w:t>e</w:t>
            </w:r>
          </w:p>
        </w:tc>
        <w:tc>
          <w:tcPr>
            <w:tcW w:w="2317" w:type="dxa"/>
          </w:tcPr>
          <w:p w14:paraId="65962294" w14:textId="77777777" w:rsidR="0094741A" w:rsidRPr="005B7B49" w:rsidRDefault="0094741A" w:rsidP="009C3728">
            <w:pPr>
              <w:pStyle w:val="TableParagraph"/>
              <w:rPr>
                <w:rFonts w:eastAsia="Times New Roman" w:cs="Times New Roman"/>
                <w:w w:val="95"/>
                <w:sz w:val="16"/>
                <w:szCs w:val="16"/>
              </w:rPr>
            </w:pPr>
            <w:r w:rsidRPr="005B7B49">
              <w:rPr>
                <w:rFonts w:eastAsia="Times New Roman" w:cs="Times New Roman"/>
                <w:w w:val="95"/>
                <w:sz w:val="16"/>
                <w:szCs w:val="16"/>
              </w:rPr>
              <w:t>Ma</w:t>
            </w:r>
            <w:r w:rsidRPr="005B7B49">
              <w:rPr>
                <w:rFonts w:eastAsia="Times New Roman" w:cs="Times New Roman"/>
                <w:spacing w:val="-1"/>
                <w:w w:val="95"/>
                <w:sz w:val="16"/>
                <w:szCs w:val="16"/>
              </w:rPr>
              <w:t>t</w:t>
            </w:r>
            <w:r w:rsidRPr="005B7B49">
              <w:rPr>
                <w:rFonts w:eastAsia="Times New Roman" w:cs="Times New Roman"/>
                <w:w w:val="95"/>
                <w:sz w:val="16"/>
                <w:szCs w:val="16"/>
              </w:rPr>
              <w:t>h</w:t>
            </w:r>
          </w:p>
        </w:tc>
        <w:tc>
          <w:tcPr>
            <w:tcW w:w="2213" w:type="dxa"/>
            <w:shd w:val="clear" w:color="auto" w:fill="BFBFBF" w:themeFill="background1" w:themeFillShade="BF"/>
          </w:tcPr>
          <w:p w14:paraId="4BB981D3" w14:textId="77777777" w:rsidR="0094741A" w:rsidRPr="005B7B49" w:rsidRDefault="0094741A" w:rsidP="009C3728">
            <w:pPr>
              <w:rPr>
                <w:rFonts w:cs="Times New Roman"/>
                <w:szCs w:val="16"/>
              </w:rPr>
            </w:pPr>
          </w:p>
        </w:tc>
      </w:tr>
      <w:tr w:rsidR="0094741A" w:rsidRPr="005B7B49" w14:paraId="33FC1BE9" w14:textId="77777777" w:rsidTr="009C3728">
        <w:trPr>
          <w:cnfStyle w:val="010000000000" w:firstRow="0" w:lastRow="1" w:firstColumn="0" w:lastColumn="0" w:oddVBand="0" w:evenVBand="0" w:oddHBand="0" w:evenHBand="0" w:firstRowFirstColumn="0" w:firstRowLastColumn="0" w:lastRowFirstColumn="0" w:lastRowLastColumn="0"/>
          <w:trHeight w:hRule="exact" w:val="270"/>
        </w:trPr>
        <w:tc>
          <w:tcPr>
            <w:tcW w:w="9630" w:type="dxa"/>
            <w:gridSpan w:val="4"/>
          </w:tcPr>
          <w:p w14:paraId="3B5C7B8F" w14:textId="77777777" w:rsidR="0094741A" w:rsidRPr="005B7B49" w:rsidRDefault="0094741A" w:rsidP="009C3728">
            <w:pPr>
              <w:tabs>
                <w:tab w:val="left" w:pos="613"/>
                <w:tab w:val="center" w:pos="4707"/>
              </w:tabs>
              <w:rPr>
                <w:b w:val="0"/>
                <w:szCs w:val="16"/>
              </w:rPr>
            </w:pPr>
            <w:r>
              <w:rPr>
                <w:szCs w:val="16"/>
              </w:rPr>
              <w:tab/>
            </w:r>
            <w:r>
              <w:rPr>
                <w:szCs w:val="16"/>
              </w:rPr>
              <w:tab/>
            </w:r>
            <w:r w:rsidRPr="005B7B49">
              <w:rPr>
                <w:szCs w:val="16"/>
              </w:rPr>
              <w:t xml:space="preserve">Total STEM Electives - 21 Credit Hours </w:t>
            </w:r>
            <w:r w:rsidRPr="005B7B49">
              <w:rPr>
                <w:i/>
                <w:szCs w:val="16"/>
              </w:rPr>
              <w:t>(6 credit hours from GEC Life &amp; Physical Sciences)</w:t>
            </w:r>
          </w:p>
          <w:p w14:paraId="65FCF2D1" w14:textId="77777777" w:rsidR="0094741A" w:rsidRPr="005B7B49" w:rsidRDefault="0094741A" w:rsidP="009C3728">
            <w:pPr>
              <w:rPr>
                <w:rFonts w:cs="Times New Roman"/>
                <w:szCs w:val="16"/>
              </w:rPr>
            </w:pPr>
          </w:p>
        </w:tc>
      </w:tr>
    </w:tbl>
    <w:p w14:paraId="69C78745" w14:textId="77777777" w:rsidR="0094741A" w:rsidRPr="005B7B49" w:rsidRDefault="0094741A" w:rsidP="0094741A">
      <w:pPr>
        <w:rPr>
          <w:i/>
          <w:sz w:val="20"/>
          <w:szCs w:val="20"/>
        </w:rPr>
      </w:pPr>
      <w:bookmarkStart w:id="1" w:name="Organizational_Cultural_Electives"/>
      <w:r w:rsidRPr="005B7B49">
        <w:rPr>
          <w:b/>
          <w:sz w:val="20"/>
          <w:szCs w:val="20"/>
        </w:rPr>
        <w:t>Note:</w:t>
      </w:r>
      <w:r w:rsidRPr="005B7B49">
        <w:rPr>
          <w:sz w:val="20"/>
          <w:szCs w:val="20"/>
        </w:rPr>
        <w:t xml:space="preserve"> </w:t>
      </w:r>
      <w:r w:rsidRPr="005B7B49">
        <w:rPr>
          <w:i/>
          <w:sz w:val="20"/>
          <w:szCs w:val="20"/>
        </w:rPr>
        <w:t>Six (6) credit hours of these 21 credit hours must come from the IUPUI General Education Core electives list (Life and Physical Sciences). See the IUPUI General Education Core list for choices:</w:t>
      </w:r>
    </w:p>
    <w:p w14:paraId="269D42CD" w14:textId="551AC1DF" w:rsidR="0094741A" w:rsidRPr="00676EE9" w:rsidRDefault="00505C7B" w:rsidP="0094741A">
      <w:pPr>
        <w:pStyle w:val="ListParagraph"/>
        <w:ind w:left="0"/>
        <w:rPr>
          <w:b/>
          <w:szCs w:val="16"/>
        </w:rPr>
      </w:pPr>
      <w:hyperlink r:id="rId11" w:history="1">
        <w:r w:rsidR="00FD1A8F" w:rsidRPr="00676EE9">
          <w:rPr>
            <w:rStyle w:val="Hyperlink"/>
            <w:i/>
            <w:szCs w:val="16"/>
          </w:rPr>
          <w:t>https://uc.iupui.edu/UndergraduateEducation/GeneralEducationCurriculum/GeneralEducationCore.aspx</w:t>
        </w:r>
      </w:hyperlink>
    </w:p>
    <w:p w14:paraId="7A18790D" w14:textId="77777777" w:rsidR="0094741A" w:rsidRDefault="0094741A" w:rsidP="0094741A">
      <w:pPr>
        <w:pStyle w:val="ListParagraph"/>
        <w:ind w:left="0"/>
        <w:rPr>
          <w:b/>
        </w:rPr>
      </w:pPr>
    </w:p>
    <w:p w14:paraId="17E8EBF9" w14:textId="77777777" w:rsidR="0094741A" w:rsidRPr="005B7B49" w:rsidRDefault="0094741A" w:rsidP="0094741A">
      <w:pPr>
        <w:pStyle w:val="ListParagraph"/>
        <w:ind w:left="0"/>
        <w:rPr>
          <w:b/>
        </w:rPr>
      </w:pPr>
      <w:r w:rsidRPr="002223EF">
        <w:rPr>
          <w:b/>
        </w:rPr>
        <w:t xml:space="preserve"> </w:t>
      </w:r>
      <w:bookmarkEnd w:id="1"/>
    </w:p>
    <w:p w14:paraId="5DB179DC" w14:textId="77777777" w:rsidR="0094741A" w:rsidRPr="00446798" w:rsidRDefault="0094741A" w:rsidP="0094741A">
      <w:pPr>
        <w:pStyle w:val="Caption"/>
        <w:keepNext/>
      </w:pPr>
      <w:bookmarkStart w:id="2" w:name="_Ref271896785"/>
      <w:bookmarkStart w:id="3" w:name="_Ref271896826"/>
      <w:r>
        <w:t xml:space="preserve">Appendix </w:t>
      </w:r>
      <w:fldSimple w:instr=" SEQ Appendix \* ARABIC ">
        <w:r w:rsidR="00FD1A8F">
          <w:rPr>
            <w:noProof/>
          </w:rPr>
          <w:t>3</w:t>
        </w:r>
      </w:fldSimple>
      <w:bookmarkEnd w:id="2"/>
      <w:r>
        <w:rPr>
          <w:noProof/>
        </w:rPr>
        <w:t>.</w:t>
      </w:r>
      <w:r w:rsidRPr="00EA51DC">
        <w:rPr>
          <w:b w:val="0"/>
        </w:rPr>
        <w:t xml:space="preserve"> </w:t>
      </w:r>
      <w:r w:rsidRPr="00446798">
        <w:t>Organizational and Cultural Dynamics Electives</w:t>
      </w:r>
      <w:bookmarkEnd w:id="3"/>
    </w:p>
    <w:tbl>
      <w:tblPr>
        <w:tblStyle w:val="LightGrid"/>
        <w:tblW w:w="9630" w:type="dxa"/>
        <w:tblInd w:w="18" w:type="dxa"/>
        <w:tblLook w:val="04A0" w:firstRow="1" w:lastRow="0" w:firstColumn="1" w:lastColumn="0" w:noHBand="0" w:noVBand="1"/>
      </w:tblPr>
      <w:tblGrid>
        <w:gridCol w:w="1800"/>
        <w:gridCol w:w="6750"/>
        <w:gridCol w:w="1080"/>
      </w:tblGrid>
      <w:tr w:rsidR="0094741A" w:rsidRPr="005B7B49" w14:paraId="26988B9B" w14:textId="77777777" w:rsidTr="009C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9CD4EB" w14:textId="77777777" w:rsidR="0094741A" w:rsidRPr="005B7B49" w:rsidRDefault="0094741A" w:rsidP="009C3728">
            <w:pPr>
              <w:rPr>
                <w:szCs w:val="16"/>
              </w:rPr>
            </w:pPr>
            <w:r w:rsidRPr="005B7B49">
              <w:rPr>
                <w:szCs w:val="16"/>
              </w:rPr>
              <w:t>Course Number</w:t>
            </w:r>
          </w:p>
        </w:tc>
        <w:tc>
          <w:tcPr>
            <w:tcW w:w="6750" w:type="dxa"/>
          </w:tcPr>
          <w:p w14:paraId="27A14012" w14:textId="77777777" w:rsidR="0094741A" w:rsidRPr="005B7B49" w:rsidRDefault="0094741A" w:rsidP="009C3728">
            <w:pPr>
              <w:cnfStyle w:val="100000000000" w:firstRow="1" w:lastRow="0" w:firstColumn="0" w:lastColumn="0" w:oddVBand="0" w:evenVBand="0" w:oddHBand="0" w:evenHBand="0" w:firstRowFirstColumn="0" w:firstRowLastColumn="0" w:lastRowFirstColumn="0" w:lastRowLastColumn="0"/>
              <w:rPr>
                <w:szCs w:val="16"/>
              </w:rPr>
            </w:pPr>
            <w:r w:rsidRPr="005B7B49">
              <w:rPr>
                <w:szCs w:val="16"/>
              </w:rPr>
              <w:t>Course Title</w:t>
            </w:r>
          </w:p>
        </w:tc>
        <w:tc>
          <w:tcPr>
            <w:tcW w:w="1080" w:type="dxa"/>
          </w:tcPr>
          <w:p w14:paraId="7023C063" w14:textId="77777777" w:rsidR="0094741A" w:rsidRPr="005B7B49" w:rsidRDefault="0094741A" w:rsidP="009C3728">
            <w:pPr>
              <w:cnfStyle w:val="100000000000" w:firstRow="1" w:lastRow="0" w:firstColumn="0" w:lastColumn="0" w:oddVBand="0" w:evenVBand="0" w:oddHBand="0" w:evenHBand="0" w:firstRowFirstColumn="0" w:firstRowLastColumn="0" w:lastRowFirstColumn="0" w:lastRowLastColumn="0"/>
              <w:rPr>
                <w:szCs w:val="16"/>
              </w:rPr>
            </w:pPr>
            <w:r w:rsidRPr="005B7B49">
              <w:rPr>
                <w:szCs w:val="16"/>
              </w:rPr>
              <w:t>Cr. Hrs</w:t>
            </w:r>
          </w:p>
        </w:tc>
      </w:tr>
      <w:tr w:rsidR="0094741A" w:rsidRPr="005B7B49" w14:paraId="4A343641"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53073AE" w14:textId="77777777" w:rsidR="0094741A" w:rsidRPr="005B7B49" w:rsidRDefault="0094741A" w:rsidP="009C3728">
            <w:pPr>
              <w:rPr>
                <w:szCs w:val="16"/>
              </w:rPr>
            </w:pPr>
            <w:r w:rsidRPr="005B7B49">
              <w:rPr>
                <w:szCs w:val="16"/>
              </w:rPr>
              <w:t>OLS 25200</w:t>
            </w:r>
          </w:p>
        </w:tc>
        <w:tc>
          <w:tcPr>
            <w:tcW w:w="6750" w:type="dxa"/>
          </w:tcPr>
          <w:p w14:paraId="6ED2A0CA"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Human Behavior in Organizations</w:t>
            </w:r>
          </w:p>
        </w:tc>
        <w:tc>
          <w:tcPr>
            <w:tcW w:w="1080" w:type="dxa"/>
          </w:tcPr>
          <w:p w14:paraId="216F69A2"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0E3E1D31"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012439D" w14:textId="77777777" w:rsidR="0094741A" w:rsidRPr="005B7B49" w:rsidRDefault="0094741A" w:rsidP="009C3728">
            <w:pPr>
              <w:rPr>
                <w:szCs w:val="16"/>
              </w:rPr>
            </w:pPr>
            <w:r w:rsidRPr="005B7B49">
              <w:rPr>
                <w:szCs w:val="16"/>
              </w:rPr>
              <w:t>OLS 26300</w:t>
            </w:r>
          </w:p>
        </w:tc>
        <w:tc>
          <w:tcPr>
            <w:tcW w:w="6750" w:type="dxa"/>
          </w:tcPr>
          <w:p w14:paraId="67B8BC5E"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Ethical Decisions in Leadership (P: ENG-W 131)</w:t>
            </w:r>
          </w:p>
        </w:tc>
        <w:tc>
          <w:tcPr>
            <w:tcW w:w="1080" w:type="dxa"/>
          </w:tcPr>
          <w:p w14:paraId="351F564A"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4282E642"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FF29F23" w14:textId="77777777" w:rsidR="0094741A" w:rsidRPr="005B7B49" w:rsidRDefault="0094741A" w:rsidP="009C3728">
            <w:pPr>
              <w:rPr>
                <w:szCs w:val="16"/>
              </w:rPr>
            </w:pPr>
            <w:r w:rsidRPr="005B7B49">
              <w:rPr>
                <w:szCs w:val="16"/>
              </w:rPr>
              <w:t>OLS 27400</w:t>
            </w:r>
          </w:p>
        </w:tc>
        <w:tc>
          <w:tcPr>
            <w:tcW w:w="6750" w:type="dxa"/>
          </w:tcPr>
          <w:p w14:paraId="19D006B7"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 xml:space="preserve">Applied Leadership </w:t>
            </w:r>
          </w:p>
        </w:tc>
        <w:tc>
          <w:tcPr>
            <w:tcW w:w="1080" w:type="dxa"/>
          </w:tcPr>
          <w:p w14:paraId="5C9E5DD7"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035F74FE"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2C8540F" w14:textId="77777777" w:rsidR="0094741A" w:rsidRPr="005B7B49" w:rsidRDefault="0094741A" w:rsidP="009C3728">
            <w:pPr>
              <w:rPr>
                <w:szCs w:val="16"/>
              </w:rPr>
            </w:pPr>
            <w:r w:rsidRPr="005B7B49">
              <w:rPr>
                <w:szCs w:val="16"/>
              </w:rPr>
              <w:t>OLS 32700</w:t>
            </w:r>
          </w:p>
        </w:tc>
        <w:tc>
          <w:tcPr>
            <w:tcW w:w="6750" w:type="dxa"/>
          </w:tcPr>
          <w:p w14:paraId="4A4D945F"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 xml:space="preserve">Leadership for a Global Workforce </w:t>
            </w:r>
            <w:r w:rsidRPr="005B7B49">
              <w:rPr>
                <w:color w:val="008000"/>
                <w:szCs w:val="16"/>
              </w:rPr>
              <w:t>(I)</w:t>
            </w:r>
            <w:r w:rsidRPr="005B7B49">
              <w:rPr>
                <w:szCs w:val="16"/>
              </w:rPr>
              <w:t xml:space="preserve"> (P: OLS 25200, OLS 27400, ENG-W 131, and COMM-R 110)</w:t>
            </w:r>
          </w:p>
        </w:tc>
        <w:tc>
          <w:tcPr>
            <w:tcW w:w="1080" w:type="dxa"/>
          </w:tcPr>
          <w:p w14:paraId="1D41E0F2"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76003FBA"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017D5EC" w14:textId="77777777" w:rsidR="0094741A" w:rsidRPr="005B7B49" w:rsidRDefault="0094741A" w:rsidP="009C3728">
            <w:pPr>
              <w:rPr>
                <w:szCs w:val="16"/>
              </w:rPr>
            </w:pPr>
            <w:r w:rsidRPr="005B7B49">
              <w:rPr>
                <w:szCs w:val="16"/>
              </w:rPr>
              <w:t>OLS 32800</w:t>
            </w:r>
          </w:p>
        </w:tc>
        <w:tc>
          <w:tcPr>
            <w:tcW w:w="6750" w:type="dxa"/>
          </w:tcPr>
          <w:p w14:paraId="2D766134"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 xml:space="preserve">Principles of International Management </w:t>
            </w:r>
            <w:r w:rsidRPr="005B7B49">
              <w:rPr>
                <w:color w:val="008000"/>
                <w:szCs w:val="16"/>
              </w:rPr>
              <w:t>(I)</w:t>
            </w:r>
            <w:r w:rsidRPr="005B7B49">
              <w:rPr>
                <w:szCs w:val="16"/>
              </w:rPr>
              <w:t xml:space="preserve"> (P: ENG-W 131)</w:t>
            </w:r>
          </w:p>
        </w:tc>
        <w:tc>
          <w:tcPr>
            <w:tcW w:w="1080" w:type="dxa"/>
          </w:tcPr>
          <w:p w14:paraId="317BD0A6"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38774A82"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299B118" w14:textId="77777777" w:rsidR="0094741A" w:rsidRPr="005B7B49" w:rsidRDefault="0094741A" w:rsidP="009C3728">
            <w:pPr>
              <w:rPr>
                <w:szCs w:val="16"/>
              </w:rPr>
            </w:pPr>
            <w:r w:rsidRPr="005B7B49">
              <w:rPr>
                <w:szCs w:val="16"/>
              </w:rPr>
              <w:t>OLS 38500</w:t>
            </w:r>
          </w:p>
        </w:tc>
        <w:tc>
          <w:tcPr>
            <w:tcW w:w="6750" w:type="dxa"/>
          </w:tcPr>
          <w:p w14:paraId="5D2B9632"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Leadership for Quality and Productivity</w:t>
            </w:r>
          </w:p>
        </w:tc>
        <w:tc>
          <w:tcPr>
            <w:tcW w:w="1080" w:type="dxa"/>
          </w:tcPr>
          <w:p w14:paraId="6C2DEA02"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582BDE3B"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37239C3" w14:textId="77777777" w:rsidR="0094741A" w:rsidRPr="005B7B49" w:rsidRDefault="0094741A" w:rsidP="009C3728">
            <w:pPr>
              <w:rPr>
                <w:szCs w:val="16"/>
              </w:rPr>
            </w:pPr>
            <w:r w:rsidRPr="005B7B49">
              <w:rPr>
                <w:szCs w:val="16"/>
              </w:rPr>
              <w:t>OLS 39000</w:t>
            </w:r>
          </w:p>
        </w:tc>
        <w:tc>
          <w:tcPr>
            <w:tcW w:w="6750" w:type="dxa"/>
          </w:tcPr>
          <w:p w14:paraId="601ED431"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Leadership Theories and Processes (P: OLS 32700)</w:t>
            </w:r>
          </w:p>
        </w:tc>
        <w:tc>
          <w:tcPr>
            <w:tcW w:w="1080" w:type="dxa"/>
          </w:tcPr>
          <w:p w14:paraId="19BF3A4A"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4101421B"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F963DD" w14:textId="77777777" w:rsidR="0094741A" w:rsidRPr="005B7B49" w:rsidRDefault="0094741A" w:rsidP="009C3728">
            <w:pPr>
              <w:rPr>
                <w:szCs w:val="16"/>
              </w:rPr>
            </w:pPr>
            <w:r w:rsidRPr="005B7B49">
              <w:rPr>
                <w:szCs w:val="16"/>
              </w:rPr>
              <w:t>WLAC-F 350</w:t>
            </w:r>
          </w:p>
        </w:tc>
        <w:tc>
          <w:tcPr>
            <w:tcW w:w="6750" w:type="dxa"/>
          </w:tcPr>
          <w:p w14:paraId="6B78D45F"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 xml:space="preserve">Introduction to Translation Studies </w:t>
            </w:r>
            <w:r w:rsidRPr="005B7B49">
              <w:rPr>
                <w:color w:val="008000"/>
                <w:szCs w:val="16"/>
              </w:rPr>
              <w:t>(I)</w:t>
            </w:r>
            <w:r w:rsidRPr="005B7B49">
              <w:rPr>
                <w:szCs w:val="16"/>
              </w:rPr>
              <w:t xml:space="preserve"> (P: 300-Level Language Completed)</w:t>
            </w:r>
          </w:p>
        </w:tc>
        <w:tc>
          <w:tcPr>
            <w:tcW w:w="1080" w:type="dxa"/>
          </w:tcPr>
          <w:p w14:paraId="15783E78"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0B3D429A"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851EEB5" w14:textId="77777777" w:rsidR="0094741A" w:rsidRPr="005B7B49" w:rsidRDefault="0094741A" w:rsidP="009C3728">
            <w:pPr>
              <w:rPr>
                <w:szCs w:val="16"/>
              </w:rPr>
            </w:pPr>
            <w:r w:rsidRPr="005B7B49">
              <w:rPr>
                <w:szCs w:val="16"/>
              </w:rPr>
              <w:t>WLAC-F 450</w:t>
            </w:r>
          </w:p>
        </w:tc>
        <w:tc>
          <w:tcPr>
            <w:tcW w:w="6750" w:type="dxa"/>
          </w:tcPr>
          <w:p w14:paraId="2A3F7AFC"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 xml:space="preserve">Computers in Translation </w:t>
            </w:r>
            <w:r w:rsidRPr="005B7B49">
              <w:rPr>
                <w:color w:val="008000"/>
                <w:szCs w:val="16"/>
              </w:rPr>
              <w:t>(I)</w:t>
            </w:r>
          </w:p>
        </w:tc>
        <w:tc>
          <w:tcPr>
            <w:tcW w:w="1080" w:type="dxa"/>
          </w:tcPr>
          <w:p w14:paraId="605DD83B"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04FA8592"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30C864" w14:textId="77777777" w:rsidR="0094741A" w:rsidRPr="005B7B49" w:rsidRDefault="0094741A" w:rsidP="009C3728">
            <w:pPr>
              <w:rPr>
                <w:szCs w:val="16"/>
              </w:rPr>
            </w:pPr>
            <w:r w:rsidRPr="005B7B49">
              <w:rPr>
                <w:szCs w:val="16"/>
              </w:rPr>
              <w:t>NEWM-N 250</w:t>
            </w:r>
          </w:p>
        </w:tc>
        <w:tc>
          <w:tcPr>
            <w:tcW w:w="6750" w:type="dxa"/>
          </w:tcPr>
          <w:p w14:paraId="128471E2"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Team Building in Technology</w:t>
            </w:r>
          </w:p>
        </w:tc>
        <w:tc>
          <w:tcPr>
            <w:tcW w:w="1080" w:type="dxa"/>
          </w:tcPr>
          <w:p w14:paraId="7E119E80"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6EC8B5E6"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9E2E944" w14:textId="77777777" w:rsidR="0094741A" w:rsidRPr="005B7B49" w:rsidRDefault="0094741A" w:rsidP="009C3728">
            <w:pPr>
              <w:rPr>
                <w:szCs w:val="16"/>
              </w:rPr>
            </w:pPr>
            <w:r w:rsidRPr="005B7B49">
              <w:rPr>
                <w:szCs w:val="16"/>
              </w:rPr>
              <w:t>BME 40400 or</w:t>
            </w:r>
          </w:p>
          <w:p w14:paraId="311B8429" w14:textId="77777777" w:rsidR="0094741A" w:rsidRPr="005B7B49" w:rsidRDefault="0094741A" w:rsidP="009C3728">
            <w:pPr>
              <w:rPr>
                <w:szCs w:val="16"/>
              </w:rPr>
            </w:pPr>
            <w:r w:rsidRPr="005B7B49">
              <w:rPr>
                <w:szCs w:val="16"/>
              </w:rPr>
              <w:t xml:space="preserve">ME 40100 or </w:t>
            </w:r>
          </w:p>
          <w:p w14:paraId="07A9E40D" w14:textId="77777777" w:rsidR="0094741A" w:rsidRPr="005B7B49" w:rsidRDefault="0094741A" w:rsidP="009C3728">
            <w:pPr>
              <w:rPr>
                <w:szCs w:val="16"/>
              </w:rPr>
            </w:pPr>
            <w:r w:rsidRPr="005B7B49">
              <w:rPr>
                <w:szCs w:val="16"/>
              </w:rPr>
              <w:t>ECE 40100</w:t>
            </w:r>
          </w:p>
        </w:tc>
        <w:tc>
          <w:tcPr>
            <w:tcW w:w="6750" w:type="dxa"/>
          </w:tcPr>
          <w:p w14:paraId="1B9E8152"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Ethics for Biomedical Engineering (P: Senior Standing)</w:t>
            </w:r>
          </w:p>
          <w:p w14:paraId="2AD3DBEA"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Engineering Ethics and Professionalism (P: Senior Standing)</w:t>
            </w:r>
          </w:p>
          <w:p w14:paraId="1CA87188"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Engineering Ethics and Professionalism (P: Senior Standing)</w:t>
            </w:r>
          </w:p>
        </w:tc>
        <w:tc>
          <w:tcPr>
            <w:tcW w:w="1080" w:type="dxa"/>
          </w:tcPr>
          <w:p w14:paraId="051839DD"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1</w:t>
            </w:r>
          </w:p>
          <w:p w14:paraId="0D708364"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1</w:t>
            </w:r>
          </w:p>
          <w:p w14:paraId="306D5E55"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1</w:t>
            </w:r>
          </w:p>
        </w:tc>
      </w:tr>
      <w:tr w:rsidR="0094741A" w:rsidRPr="005B7B49" w14:paraId="1C3E443B"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4F71C49" w14:textId="77777777" w:rsidR="0094741A" w:rsidRPr="005B7B49" w:rsidRDefault="0094741A" w:rsidP="009C3728">
            <w:pPr>
              <w:rPr>
                <w:szCs w:val="16"/>
              </w:rPr>
            </w:pPr>
            <w:r w:rsidRPr="005B7B49">
              <w:rPr>
                <w:szCs w:val="16"/>
              </w:rPr>
              <w:t>PSY-B 358</w:t>
            </w:r>
          </w:p>
        </w:tc>
        <w:tc>
          <w:tcPr>
            <w:tcW w:w="6750" w:type="dxa"/>
          </w:tcPr>
          <w:p w14:paraId="3704ED5E"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Introduction to Industrial/Organizational Psychology</w:t>
            </w:r>
          </w:p>
        </w:tc>
        <w:tc>
          <w:tcPr>
            <w:tcW w:w="1080" w:type="dxa"/>
          </w:tcPr>
          <w:p w14:paraId="5313089D"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r w:rsidR="0094741A" w:rsidRPr="005B7B49" w14:paraId="2F8BC4B2" w14:textId="77777777" w:rsidTr="009C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BCC5311" w14:textId="77777777" w:rsidR="0094741A" w:rsidRPr="005B7B49" w:rsidRDefault="0094741A" w:rsidP="009C3728">
            <w:pPr>
              <w:rPr>
                <w:szCs w:val="16"/>
              </w:rPr>
            </w:pPr>
            <w:r w:rsidRPr="005B7B49">
              <w:rPr>
                <w:szCs w:val="16"/>
              </w:rPr>
              <w:t>PSY-B 366</w:t>
            </w:r>
          </w:p>
        </w:tc>
        <w:tc>
          <w:tcPr>
            <w:tcW w:w="6750" w:type="dxa"/>
          </w:tcPr>
          <w:p w14:paraId="089B7F88"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Concepts and Applications of Organizational Psychology (P: 2 cr. of Psychology or Consent of Instructor)</w:t>
            </w:r>
          </w:p>
        </w:tc>
        <w:tc>
          <w:tcPr>
            <w:tcW w:w="1080" w:type="dxa"/>
          </w:tcPr>
          <w:p w14:paraId="50783B67" w14:textId="77777777" w:rsidR="0094741A" w:rsidRPr="005B7B49" w:rsidRDefault="0094741A" w:rsidP="009C3728">
            <w:pPr>
              <w:cnfStyle w:val="000000100000" w:firstRow="0" w:lastRow="0" w:firstColumn="0" w:lastColumn="0" w:oddVBand="0" w:evenVBand="0" w:oddHBand="1" w:evenHBand="0" w:firstRowFirstColumn="0" w:firstRowLastColumn="0" w:lastRowFirstColumn="0" w:lastRowLastColumn="0"/>
              <w:rPr>
                <w:szCs w:val="16"/>
              </w:rPr>
            </w:pPr>
            <w:r w:rsidRPr="005B7B49">
              <w:rPr>
                <w:szCs w:val="16"/>
              </w:rPr>
              <w:t>3</w:t>
            </w:r>
          </w:p>
        </w:tc>
      </w:tr>
      <w:tr w:rsidR="0094741A" w:rsidRPr="005B7B49" w14:paraId="4E13F1D5" w14:textId="77777777" w:rsidTr="009C3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005B82F" w14:textId="77777777" w:rsidR="0094741A" w:rsidRPr="005B7B49" w:rsidRDefault="0094741A" w:rsidP="009C3728">
            <w:pPr>
              <w:rPr>
                <w:szCs w:val="16"/>
              </w:rPr>
            </w:pPr>
            <w:r w:rsidRPr="005B7B49">
              <w:rPr>
                <w:szCs w:val="16"/>
              </w:rPr>
              <w:t>PSY-B 368</w:t>
            </w:r>
          </w:p>
        </w:tc>
        <w:tc>
          <w:tcPr>
            <w:tcW w:w="6750" w:type="dxa"/>
          </w:tcPr>
          <w:p w14:paraId="16779C8C"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 xml:space="preserve"> Concepts and Applications of Organizational Psychology (P: PSY-B 358 or Consent of Instructor)</w:t>
            </w:r>
          </w:p>
        </w:tc>
        <w:tc>
          <w:tcPr>
            <w:tcW w:w="1080" w:type="dxa"/>
          </w:tcPr>
          <w:p w14:paraId="05BD668D" w14:textId="77777777" w:rsidR="0094741A" w:rsidRPr="005B7B49" w:rsidRDefault="0094741A" w:rsidP="009C3728">
            <w:pPr>
              <w:cnfStyle w:val="000000010000" w:firstRow="0" w:lastRow="0" w:firstColumn="0" w:lastColumn="0" w:oddVBand="0" w:evenVBand="0" w:oddHBand="0" w:evenHBand="1" w:firstRowFirstColumn="0" w:firstRowLastColumn="0" w:lastRowFirstColumn="0" w:lastRowLastColumn="0"/>
              <w:rPr>
                <w:szCs w:val="16"/>
              </w:rPr>
            </w:pPr>
            <w:r w:rsidRPr="005B7B49">
              <w:rPr>
                <w:szCs w:val="16"/>
              </w:rPr>
              <w:t>3</w:t>
            </w:r>
          </w:p>
        </w:tc>
      </w:tr>
    </w:tbl>
    <w:p w14:paraId="6E316493" w14:textId="77777777" w:rsidR="0094741A" w:rsidRDefault="0094741A"/>
    <w:sectPr w:rsidR="0094741A" w:rsidSect="00E62D52">
      <w:headerReference w:type="even" r:id="rId12"/>
      <w:headerReference w:type="default" r:id="rId13"/>
      <w:footerReference w:type="default" r:id="rId14"/>
      <w:type w:val="continuous"/>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708A9" w14:textId="77777777" w:rsidR="00FD1A8F" w:rsidRDefault="00FD1A8F" w:rsidP="00E62D52">
      <w:r>
        <w:separator/>
      </w:r>
    </w:p>
  </w:endnote>
  <w:endnote w:type="continuationSeparator" w:id="0">
    <w:p w14:paraId="24EB0691" w14:textId="77777777" w:rsidR="00FD1A8F" w:rsidRDefault="00FD1A8F" w:rsidP="00E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2D01" w14:textId="6B9A6D54" w:rsidR="00FD1A8F" w:rsidRDefault="00FD1A8F" w:rsidP="00235314">
    <w:pPr>
      <w:pStyle w:val="Footer"/>
      <w:ind w:left="720"/>
      <w:jc w:val="right"/>
    </w:pPr>
    <w:r>
      <w:rPr>
        <w:rStyle w:val="PageNumber"/>
      </w:rPr>
      <w:fldChar w:fldCharType="begin"/>
    </w:r>
    <w:r>
      <w:rPr>
        <w:rStyle w:val="PageNumber"/>
      </w:rPr>
      <w:instrText xml:space="preserve"> PAGE </w:instrText>
    </w:r>
    <w:r>
      <w:rPr>
        <w:rStyle w:val="PageNumber"/>
      </w:rPr>
      <w:fldChar w:fldCharType="separate"/>
    </w:r>
    <w:r w:rsidR="00505C7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4F466" w14:textId="77777777" w:rsidR="00FD1A8F" w:rsidRDefault="00FD1A8F" w:rsidP="00E62D52">
      <w:r>
        <w:separator/>
      </w:r>
    </w:p>
  </w:footnote>
  <w:footnote w:type="continuationSeparator" w:id="0">
    <w:p w14:paraId="7A922A70" w14:textId="77777777" w:rsidR="00FD1A8F" w:rsidRDefault="00FD1A8F" w:rsidP="00E62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AE6" w14:textId="77777777" w:rsidR="00FD1A8F" w:rsidRDefault="00505C7B">
    <w:pPr>
      <w:pStyle w:val="Header"/>
    </w:pPr>
    <w:sdt>
      <w:sdtPr>
        <w:id w:val="171999623"/>
        <w:placeholder>
          <w:docPart w:val="2153A298B88EB348B24CAA0646D4E9B9"/>
        </w:placeholder>
        <w:temporary/>
        <w:showingPlcHdr/>
      </w:sdtPr>
      <w:sdtEndPr/>
      <w:sdtContent>
        <w:r w:rsidR="00FD1A8F">
          <w:t>[Type text]</w:t>
        </w:r>
      </w:sdtContent>
    </w:sdt>
    <w:r w:rsidR="00FD1A8F">
      <w:ptab w:relativeTo="margin" w:alignment="center" w:leader="none"/>
    </w:r>
    <w:sdt>
      <w:sdtPr>
        <w:id w:val="171999624"/>
        <w:placeholder>
          <w:docPart w:val="D2C38ED783617E4CB54A5EE216C8C9D2"/>
        </w:placeholder>
        <w:temporary/>
        <w:showingPlcHdr/>
      </w:sdtPr>
      <w:sdtEndPr/>
      <w:sdtContent>
        <w:r w:rsidR="00FD1A8F">
          <w:t>[Type text]</w:t>
        </w:r>
      </w:sdtContent>
    </w:sdt>
    <w:r w:rsidR="00FD1A8F">
      <w:ptab w:relativeTo="margin" w:alignment="right" w:leader="none"/>
    </w:r>
    <w:sdt>
      <w:sdtPr>
        <w:id w:val="171999625"/>
        <w:placeholder>
          <w:docPart w:val="CEED8F1B1BFC9A41B89783B9CCBAA50B"/>
        </w:placeholder>
        <w:temporary/>
        <w:showingPlcHdr/>
      </w:sdtPr>
      <w:sdtEndPr/>
      <w:sdtContent>
        <w:r w:rsidR="00FD1A8F">
          <w:t>[Type text]</w:t>
        </w:r>
      </w:sdtContent>
    </w:sdt>
  </w:p>
  <w:p w14:paraId="1205BA7B" w14:textId="77777777" w:rsidR="00FD1A8F" w:rsidRDefault="00FD1A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A8D6F" w14:textId="1B8BA627" w:rsidR="00FD1A8F" w:rsidRDefault="00FD1A8F" w:rsidP="00E62D52">
    <w:pPr>
      <w:pStyle w:val="Header"/>
      <w:ind w:hanging="1530"/>
    </w:pPr>
    <w:r>
      <w:rPr>
        <w:noProof/>
      </w:rPr>
      <w:drawing>
        <wp:inline distT="0" distB="0" distL="0" distR="0" wp14:anchorId="12650E4C" wp14:editId="1958B967">
          <wp:extent cx="914400" cy="622852"/>
          <wp:effectExtent l="0" t="0" r="0" b="12700"/>
          <wp:docPr id="1" name="Picture 1" descr="Macintosh HD:Users:crenguet:Downloads:15FINISHW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enguet:Downloads:15FINISHWEB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29" cy="6229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1A"/>
    <w:rsid w:val="0012683A"/>
    <w:rsid w:val="00235314"/>
    <w:rsid w:val="0024583B"/>
    <w:rsid w:val="002B424E"/>
    <w:rsid w:val="002C1368"/>
    <w:rsid w:val="00505C7B"/>
    <w:rsid w:val="00676EE9"/>
    <w:rsid w:val="007A394A"/>
    <w:rsid w:val="0094741A"/>
    <w:rsid w:val="009C3728"/>
    <w:rsid w:val="00E62D52"/>
    <w:rsid w:val="00FD1A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6C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1A"/>
    <w:rPr>
      <w:rFonts w:ascii="Georgia" w:hAnsi="Georgia"/>
      <w:sz w:val="16"/>
    </w:rPr>
  </w:style>
  <w:style w:type="paragraph" w:styleId="Heading1">
    <w:name w:val="heading 1"/>
    <w:basedOn w:val="Normal"/>
    <w:next w:val="Normal"/>
    <w:link w:val="Heading1Char"/>
    <w:uiPriority w:val="9"/>
    <w:qFormat/>
    <w:rsid w:val="0094741A"/>
    <w:pPr>
      <w:keepNext/>
      <w:keepLines/>
      <w:spacing w:before="480"/>
      <w:outlineLvl w:val="0"/>
    </w:pPr>
    <w:rPr>
      <w:rFonts w:eastAsiaTheme="majorEastAsi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41A"/>
    <w:rPr>
      <w:rFonts w:ascii="Georgia" w:eastAsiaTheme="majorEastAsia" w:hAnsi="Georgia" w:cstheme="majorBidi"/>
      <w:b/>
      <w:bCs/>
      <w:color w:val="000000" w:themeColor="text1"/>
      <w:sz w:val="28"/>
      <w:szCs w:val="32"/>
    </w:rPr>
  </w:style>
  <w:style w:type="character" w:styleId="Hyperlink">
    <w:name w:val="Hyperlink"/>
    <w:basedOn w:val="DefaultParagraphFont"/>
    <w:uiPriority w:val="99"/>
    <w:unhideWhenUsed/>
    <w:rsid w:val="0094741A"/>
    <w:rPr>
      <w:color w:val="0000FF" w:themeColor="hyperlink"/>
      <w:u w:val="single"/>
    </w:rPr>
  </w:style>
  <w:style w:type="paragraph" w:styleId="Caption">
    <w:name w:val="caption"/>
    <w:basedOn w:val="Normal"/>
    <w:next w:val="Normal"/>
    <w:uiPriority w:val="35"/>
    <w:unhideWhenUsed/>
    <w:qFormat/>
    <w:rsid w:val="0094741A"/>
    <w:pPr>
      <w:spacing w:after="200"/>
    </w:pPr>
    <w:rPr>
      <w:b/>
      <w:bCs/>
      <w:color w:val="000000" w:themeColor="text1"/>
      <w:sz w:val="18"/>
      <w:szCs w:val="18"/>
    </w:rPr>
  </w:style>
  <w:style w:type="table" w:styleId="LightGrid">
    <w:name w:val="Light Grid"/>
    <w:basedOn w:val="TableNormal"/>
    <w:uiPriority w:val="62"/>
    <w:rsid w:val="009474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Heading">
    <w:name w:val="Table Heading"/>
    <w:basedOn w:val="Normal"/>
    <w:qFormat/>
    <w:rsid w:val="0094741A"/>
    <w:pPr>
      <w:jc w:val="center"/>
    </w:pPr>
    <w:rPr>
      <w:rFonts w:eastAsiaTheme="majorEastAsia" w:cstheme="majorBidi"/>
    </w:rPr>
  </w:style>
  <w:style w:type="character" w:styleId="Strong">
    <w:name w:val="Strong"/>
    <w:basedOn w:val="DefaultParagraphFont"/>
    <w:uiPriority w:val="22"/>
    <w:qFormat/>
    <w:rsid w:val="0094741A"/>
    <w:rPr>
      <w:b/>
      <w:bCs/>
    </w:rPr>
  </w:style>
  <w:style w:type="paragraph" w:styleId="ListParagraph">
    <w:name w:val="List Paragraph"/>
    <w:basedOn w:val="Normal"/>
    <w:uiPriority w:val="34"/>
    <w:qFormat/>
    <w:rsid w:val="0094741A"/>
    <w:pPr>
      <w:ind w:left="720"/>
      <w:contextualSpacing/>
    </w:pPr>
  </w:style>
  <w:style w:type="paragraph" w:customStyle="1" w:styleId="TableParagraph">
    <w:name w:val="Table Paragraph"/>
    <w:basedOn w:val="Normal"/>
    <w:uiPriority w:val="1"/>
    <w:qFormat/>
    <w:rsid w:val="0094741A"/>
    <w:pPr>
      <w:widowControl w:val="0"/>
    </w:pPr>
    <w:rPr>
      <w:rFonts w:asciiTheme="minorHAnsi" w:eastAsiaTheme="minorHAnsi" w:hAnsiTheme="minorHAnsi"/>
      <w:sz w:val="22"/>
      <w:szCs w:val="22"/>
    </w:rPr>
  </w:style>
  <w:style w:type="paragraph" w:styleId="Header">
    <w:name w:val="header"/>
    <w:basedOn w:val="Normal"/>
    <w:link w:val="HeaderChar"/>
    <w:uiPriority w:val="99"/>
    <w:unhideWhenUsed/>
    <w:rsid w:val="00E62D52"/>
    <w:pPr>
      <w:tabs>
        <w:tab w:val="center" w:pos="4320"/>
        <w:tab w:val="right" w:pos="8640"/>
      </w:tabs>
    </w:pPr>
  </w:style>
  <w:style w:type="character" w:customStyle="1" w:styleId="HeaderChar">
    <w:name w:val="Header Char"/>
    <w:basedOn w:val="DefaultParagraphFont"/>
    <w:link w:val="Header"/>
    <w:uiPriority w:val="99"/>
    <w:rsid w:val="00E62D52"/>
    <w:rPr>
      <w:rFonts w:ascii="Georgia" w:hAnsi="Georgia"/>
      <w:sz w:val="16"/>
    </w:rPr>
  </w:style>
  <w:style w:type="paragraph" w:styleId="Footer">
    <w:name w:val="footer"/>
    <w:basedOn w:val="Normal"/>
    <w:link w:val="FooterChar"/>
    <w:uiPriority w:val="99"/>
    <w:unhideWhenUsed/>
    <w:rsid w:val="00E62D52"/>
    <w:pPr>
      <w:tabs>
        <w:tab w:val="center" w:pos="4320"/>
        <w:tab w:val="right" w:pos="8640"/>
      </w:tabs>
    </w:pPr>
  </w:style>
  <w:style w:type="character" w:customStyle="1" w:styleId="FooterChar">
    <w:name w:val="Footer Char"/>
    <w:basedOn w:val="DefaultParagraphFont"/>
    <w:link w:val="Footer"/>
    <w:uiPriority w:val="99"/>
    <w:rsid w:val="00E62D52"/>
    <w:rPr>
      <w:rFonts w:ascii="Georgia" w:hAnsi="Georgia"/>
      <w:sz w:val="16"/>
    </w:rPr>
  </w:style>
  <w:style w:type="paragraph" w:styleId="BalloonText">
    <w:name w:val="Balloon Text"/>
    <w:basedOn w:val="Normal"/>
    <w:link w:val="BalloonTextChar"/>
    <w:uiPriority w:val="99"/>
    <w:semiHidden/>
    <w:unhideWhenUsed/>
    <w:rsid w:val="00E62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D52"/>
    <w:rPr>
      <w:rFonts w:ascii="Lucida Grande" w:hAnsi="Lucida Grande" w:cs="Lucida Grande"/>
      <w:sz w:val="18"/>
      <w:szCs w:val="18"/>
    </w:rPr>
  </w:style>
  <w:style w:type="character" w:styleId="PageNumber">
    <w:name w:val="page number"/>
    <w:basedOn w:val="DefaultParagraphFont"/>
    <w:uiPriority w:val="99"/>
    <w:semiHidden/>
    <w:unhideWhenUsed/>
    <w:rsid w:val="00E62D52"/>
  </w:style>
  <w:style w:type="character" w:styleId="FollowedHyperlink">
    <w:name w:val="FollowedHyperlink"/>
    <w:basedOn w:val="DefaultParagraphFont"/>
    <w:uiPriority w:val="99"/>
    <w:semiHidden/>
    <w:unhideWhenUsed/>
    <w:rsid w:val="009C37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1A"/>
    <w:rPr>
      <w:rFonts w:ascii="Georgia" w:hAnsi="Georgia"/>
      <w:sz w:val="16"/>
    </w:rPr>
  </w:style>
  <w:style w:type="paragraph" w:styleId="Heading1">
    <w:name w:val="heading 1"/>
    <w:basedOn w:val="Normal"/>
    <w:next w:val="Normal"/>
    <w:link w:val="Heading1Char"/>
    <w:uiPriority w:val="9"/>
    <w:qFormat/>
    <w:rsid w:val="0094741A"/>
    <w:pPr>
      <w:keepNext/>
      <w:keepLines/>
      <w:spacing w:before="480"/>
      <w:outlineLvl w:val="0"/>
    </w:pPr>
    <w:rPr>
      <w:rFonts w:eastAsiaTheme="majorEastAsi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41A"/>
    <w:rPr>
      <w:rFonts w:ascii="Georgia" w:eastAsiaTheme="majorEastAsia" w:hAnsi="Georgia" w:cstheme="majorBidi"/>
      <w:b/>
      <w:bCs/>
      <w:color w:val="000000" w:themeColor="text1"/>
      <w:sz w:val="28"/>
      <w:szCs w:val="32"/>
    </w:rPr>
  </w:style>
  <w:style w:type="character" w:styleId="Hyperlink">
    <w:name w:val="Hyperlink"/>
    <w:basedOn w:val="DefaultParagraphFont"/>
    <w:uiPriority w:val="99"/>
    <w:unhideWhenUsed/>
    <w:rsid w:val="0094741A"/>
    <w:rPr>
      <w:color w:val="0000FF" w:themeColor="hyperlink"/>
      <w:u w:val="single"/>
    </w:rPr>
  </w:style>
  <w:style w:type="paragraph" w:styleId="Caption">
    <w:name w:val="caption"/>
    <w:basedOn w:val="Normal"/>
    <w:next w:val="Normal"/>
    <w:uiPriority w:val="35"/>
    <w:unhideWhenUsed/>
    <w:qFormat/>
    <w:rsid w:val="0094741A"/>
    <w:pPr>
      <w:spacing w:after="200"/>
    </w:pPr>
    <w:rPr>
      <w:b/>
      <w:bCs/>
      <w:color w:val="000000" w:themeColor="text1"/>
      <w:sz w:val="18"/>
      <w:szCs w:val="18"/>
    </w:rPr>
  </w:style>
  <w:style w:type="table" w:styleId="LightGrid">
    <w:name w:val="Light Grid"/>
    <w:basedOn w:val="TableNormal"/>
    <w:uiPriority w:val="62"/>
    <w:rsid w:val="009474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Heading">
    <w:name w:val="Table Heading"/>
    <w:basedOn w:val="Normal"/>
    <w:qFormat/>
    <w:rsid w:val="0094741A"/>
    <w:pPr>
      <w:jc w:val="center"/>
    </w:pPr>
    <w:rPr>
      <w:rFonts w:eastAsiaTheme="majorEastAsia" w:cstheme="majorBidi"/>
    </w:rPr>
  </w:style>
  <w:style w:type="character" w:styleId="Strong">
    <w:name w:val="Strong"/>
    <w:basedOn w:val="DefaultParagraphFont"/>
    <w:uiPriority w:val="22"/>
    <w:qFormat/>
    <w:rsid w:val="0094741A"/>
    <w:rPr>
      <w:b/>
      <w:bCs/>
    </w:rPr>
  </w:style>
  <w:style w:type="paragraph" w:styleId="ListParagraph">
    <w:name w:val="List Paragraph"/>
    <w:basedOn w:val="Normal"/>
    <w:uiPriority w:val="34"/>
    <w:qFormat/>
    <w:rsid w:val="0094741A"/>
    <w:pPr>
      <w:ind w:left="720"/>
      <w:contextualSpacing/>
    </w:pPr>
  </w:style>
  <w:style w:type="paragraph" w:customStyle="1" w:styleId="TableParagraph">
    <w:name w:val="Table Paragraph"/>
    <w:basedOn w:val="Normal"/>
    <w:uiPriority w:val="1"/>
    <w:qFormat/>
    <w:rsid w:val="0094741A"/>
    <w:pPr>
      <w:widowControl w:val="0"/>
    </w:pPr>
    <w:rPr>
      <w:rFonts w:asciiTheme="minorHAnsi" w:eastAsiaTheme="minorHAnsi" w:hAnsiTheme="minorHAnsi"/>
      <w:sz w:val="22"/>
      <w:szCs w:val="22"/>
    </w:rPr>
  </w:style>
  <w:style w:type="paragraph" w:styleId="Header">
    <w:name w:val="header"/>
    <w:basedOn w:val="Normal"/>
    <w:link w:val="HeaderChar"/>
    <w:uiPriority w:val="99"/>
    <w:unhideWhenUsed/>
    <w:rsid w:val="00E62D52"/>
    <w:pPr>
      <w:tabs>
        <w:tab w:val="center" w:pos="4320"/>
        <w:tab w:val="right" w:pos="8640"/>
      </w:tabs>
    </w:pPr>
  </w:style>
  <w:style w:type="character" w:customStyle="1" w:styleId="HeaderChar">
    <w:name w:val="Header Char"/>
    <w:basedOn w:val="DefaultParagraphFont"/>
    <w:link w:val="Header"/>
    <w:uiPriority w:val="99"/>
    <w:rsid w:val="00E62D52"/>
    <w:rPr>
      <w:rFonts w:ascii="Georgia" w:hAnsi="Georgia"/>
      <w:sz w:val="16"/>
    </w:rPr>
  </w:style>
  <w:style w:type="paragraph" w:styleId="Footer">
    <w:name w:val="footer"/>
    <w:basedOn w:val="Normal"/>
    <w:link w:val="FooterChar"/>
    <w:uiPriority w:val="99"/>
    <w:unhideWhenUsed/>
    <w:rsid w:val="00E62D52"/>
    <w:pPr>
      <w:tabs>
        <w:tab w:val="center" w:pos="4320"/>
        <w:tab w:val="right" w:pos="8640"/>
      </w:tabs>
    </w:pPr>
  </w:style>
  <w:style w:type="character" w:customStyle="1" w:styleId="FooterChar">
    <w:name w:val="Footer Char"/>
    <w:basedOn w:val="DefaultParagraphFont"/>
    <w:link w:val="Footer"/>
    <w:uiPriority w:val="99"/>
    <w:rsid w:val="00E62D52"/>
    <w:rPr>
      <w:rFonts w:ascii="Georgia" w:hAnsi="Georgia"/>
      <w:sz w:val="16"/>
    </w:rPr>
  </w:style>
  <w:style w:type="paragraph" w:styleId="BalloonText">
    <w:name w:val="Balloon Text"/>
    <w:basedOn w:val="Normal"/>
    <w:link w:val="BalloonTextChar"/>
    <w:uiPriority w:val="99"/>
    <w:semiHidden/>
    <w:unhideWhenUsed/>
    <w:rsid w:val="00E62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D52"/>
    <w:rPr>
      <w:rFonts w:ascii="Lucida Grande" w:hAnsi="Lucida Grande" w:cs="Lucida Grande"/>
      <w:sz w:val="18"/>
      <w:szCs w:val="18"/>
    </w:rPr>
  </w:style>
  <w:style w:type="character" w:styleId="PageNumber">
    <w:name w:val="page number"/>
    <w:basedOn w:val="DefaultParagraphFont"/>
    <w:uiPriority w:val="99"/>
    <w:semiHidden/>
    <w:unhideWhenUsed/>
    <w:rsid w:val="00E62D52"/>
  </w:style>
  <w:style w:type="character" w:styleId="FollowedHyperlink">
    <w:name w:val="FollowedHyperlink"/>
    <w:basedOn w:val="DefaultParagraphFont"/>
    <w:uiPriority w:val="99"/>
    <w:semiHidden/>
    <w:unhideWhenUsed/>
    <w:rsid w:val="009C3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c.iupui.edu/UndergraduateEducation/GeneralEducationCurriculum/GeneralEducationCore.asp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c.iupui.edu/UndergraduateEducation/GeneralEducationCurriculum/GeneralEducationCore.aspx" TargetMode="External"/><Relationship Id="rId9" Type="http://schemas.openxmlformats.org/officeDocument/2006/relationships/hyperlink" Target="https://uc.iupui.edu/UndergraduateEducation/GeneralEducationCurriculum/GeneralEducationCore.aspx" TargetMode="External"/><Relationship Id="rId10" Type="http://schemas.openxmlformats.org/officeDocument/2006/relationships/hyperlink" Target="https://uc.iupui.edu/UndergraduateEducation/GeneralEducationCurriculum/GeneralEducationCor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53A298B88EB348B24CAA0646D4E9B9"/>
        <w:category>
          <w:name w:val="General"/>
          <w:gallery w:val="placeholder"/>
        </w:category>
        <w:types>
          <w:type w:val="bbPlcHdr"/>
        </w:types>
        <w:behaviors>
          <w:behavior w:val="content"/>
        </w:behaviors>
        <w:guid w:val="{5F6A339B-C7A9-C34A-8479-7E8209169C58}"/>
      </w:docPartPr>
      <w:docPartBody>
        <w:p w14:paraId="7465BC68" w14:textId="213798CD" w:rsidR="00B67C0C" w:rsidRDefault="00E17018" w:rsidP="00E17018">
          <w:pPr>
            <w:pStyle w:val="2153A298B88EB348B24CAA0646D4E9B9"/>
          </w:pPr>
          <w:r>
            <w:t>[Type text]</w:t>
          </w:r>
        </w:p>
      </w:docPartBody>
    </w:docPart>
    <w:docPart>
      <w:docPartPr>
        <w:name w:val="D2C38ED783617E4CB54A5EE216C8C9D2"/>
        <w:category>
          <w:name w:val="General"/>
          <w:gallery w:val="placeholder"/>
        </w:category>
        <w:types>
          <w:type w:val="bbPlcHdr"/>
        </w:types>
        <w:behaviors>
          <w:behavior w:val="content"/>
        </w:behaviors>
        <w:guid w:val="{69866EBE-6ED2-CC41-BF65-D990AD2863A4}"/>
      </w:docPartPr>
      <w:docPartBody>
        <w:p w14:paraId="49DCF842" w14:textId="64178D24" w:rsidR="00B67C0C" w:rsidRDefault="00E17018" w:rsidP="00E17018">
          <w:pPr>
            <w:pStyle w:val="D2C38ED783617E4CB54A5EE216C8C9D2"/>
          </w:pPr>
          <w:r>
            <w:t>[Type text]</w:t>
          </w:r>
        </w:p>
      </w:docPartBody>
    </w:docPart>
    <w:docPart>
      <w:docPartPr>
        <w:name w:val="CEED8F1B1BFC9A41B89783B9CCBAA50B"/>
        <w:category>
          <w:name w:val="General"/>
          <w:gallery w:val="placeholder"/>
        </w:category>
        <w:types>
          <w:type w:val="bbPlcHdr"/>
        </w:types>
        <w:behaviors>
          <w:behavior w:val="content"/>
        </w:behaviors>
        <w:guid w:val="{7590881B-D9B5-AC4D-8884-377F2D96110F}"/>
      </w:docPartPr>
      <w:docPartBody>
        <w:p w14:paraId="07281F90" w14:textId="1FD991B7" w:rsidR="00B67C0C" w:rsidRDefault="00E17018" w:rsidP="00E17018">
          <w:pPr>
            <w:pStyle w:val="CEED8F1B1BFC9A41B89783B9CCBAA50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18"/>
    <w:rsid w:val="00B67C0C"/>
    <w:rsid w:val="00E1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3A298B88EB348B24CAA0646D4E9B9">
    <w:name w:val="2153A298B88EB348B24CAA0646D4E9B9"/>
    <w:rsid w:val="00E17018"/>
  </w:style>
  <w:style w:type="paragraph" w:customStyle="1" w:styleId="D2C38ED783617E4CB54A5EE216C8C9D2">
    <w:name w:val="D2C38ED783617E4CB54A5EE216C8C9D2"/>
    <w:rsid w:val="00E17018"/>
  </w:style>
  <w:style w:type="paragraph" w:customStyle="1" w:styleId="CEED8F1B1BFC9A41B89783B9CCBAA50B">
    <w:name w:val="CEED8F1B1BFC9A41B89783B9CCBAA50B"/>
    <w:rsid w:val="00E17018"/>
  </w:style>
  <w:style w:type="paragraph" w:customStyle="1" w:styleId="21E83D1D22D2C041990F127A02AF7A49">
    <w:name w:val="21E83D1D22D2C041990F127A02AF7A49"/>
    <w:rsid w:val="00E17018"/>
  </w:style>
  <w:style w:type="paragraph" w:customStyle="1" w:styleId="D9A753C8164D35488BEF6D8A5C73A546">
    <w:name w:val="D9A753C8164D35488BEF6D8A5C73A546"/>
    <w:rsid w:val="00E17018"/>
  </w:style>
  <w:style w:type="paragraph" w:customStyle="1" w:styleId="93668CE7469F024E86D352FB54B74C18">
    <w:name w:val="93668CE7469F024E86D352FB54B74C18"/>
    <w:rsid w:val="00E170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3A298B88EB348B24CAA0646D4E9B9">
    <w:name w:val="2153A298B88EB348B24CAA0646D4E9B9"/>
    <w:rsid w:val="00E17018"/>
  </w:style>
  <w:style w:type="paragraph" w:customStyle="1" w:styleId="D2C38ED783617E4CB54A5EE216C8C9D2">
    <w:name w:val="D2C38ED783617E4CB54A5EE216C8C9D2"/>
    <w:rsid w:val="00E17018"/>
  </w:style>
  <w:style w:type="paragraph" w:customStyle="1" w:styleId="CEED8F1B1BFC9A41B89783B9CCBAA50B">
    <w:name w:val="CEED8F1B1BFC9A41B89783B9CCBAA50B"/>
    <w:rsid w:val="00E17018"/>
  </w:style>
  <w:style w:type="paragraph" w:customStyle="1" w:styleId="21E83D1D22D2C041990F127A02AF7A49">
    <w:name w:val="21E83D1D22D2C041990F127A02AF7A49"/>
    <w:rsid w:val="00E17018"/>
  </w:style>
  <w:style w:type="paragraph" w:customStyle="1" w:styleId="D9A753C8164D35488BEF6D8A5C73A546">
    <w:name w:val="D9A753C8164D35488BEF6D8A5C73A546"/>
    <w:rsid w:val="00E17018"/>
  </w:style>
  <w:style w:type="paragraph" w:customStyle="1" w:styleId="93668CE7469F024E86D352FB54B74C18">
    <w:name w:val="93668CE7469F024E86D352FB54B74C18"/>
    <w:rsid w:val="00E17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97AB-A92C-3B4D-AECD-BA0EE616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1473</Words>
  <Characters>8398</Characters>
  <Application>Microsoft Macintosh Word</Application>
  <DocSecurity>0</DocSecurity>
  <Lines>69</Lines>
  <Paragraphs>19</Paragraphs>
  <ScaleCrop>false</ScaleCrop>
  <Company>IUPUI</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Renguette, Corinne C</dc:creator>
  <cp:keywords/>
  <dc:description/>
  <cp:lastModifiedBy>Corinne Renguette</cp:lastModifiedBy>
  <cp:revision>2</cp:revision>
  <cp:lastPrinted>2014-09-16T18:55:00Z</cp:lastPrinted>
  <dcterms:created xsi:type="dcterms:W3CDTF">2014-09-16T19:12:00Z</dcterms:created>
  <dcterms:modified xsi:type="dcterms:W3CDTF">2014-09-16T19:12:00Z</dcterms:modified>
</cp:coreProperties>
</file>