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6F" w:rsidRDefault="00FF716F" w:rsidP="00FF716F">
      <w:pPr>
        <w:tabs>
          <w:tab w:val="center" w:pos="4680"/>
        </w:tabs>
        <w:jc w:val="both"/>
        <w:rPr>
          <w:rFonts w:ascii="Goudy Old Style" w:hAnsi="Goudy Old Style"/>
          <w:b/>
          <w:bCs/>
          <w:szCs w:val="20"/>
        </w:rPr>
      </w:pPr>
      <w:r>
        <w:rPr>
          <w:rFonts w:ascii="Goudy Old Style" w:hAnsi="Goudy Old Style"/>
          <w:b/>
          <w:bCs/>
          <w:szCs w:val="20"/>
        </w:rPr>
        <w:tab/>
      </w:r>
    </w:p>
    <w:p w:rsidR="00FF716F" w:rsidRDefault="00FF716F" w:rsidP="00FF716F">
      <w:pPr>
        <w:pStyle w:val="Heading1"/>
      </w:pPr>
      <w:r>
        <w:t>BACHELOR OF SCIENCE</w:t>
      </w:r>
      <w:r w:rsidR="0077165C">
        <w:t xml:space="preserve"> IN MECHANICAL ENGINEERING (BSMS</w:t>
      </w:r>
      <w:r>
        <w:t>) DEGREE</w:t>
      </w:r>
    </w:p>
    <w:p w:rsidR="00FF716F" w:rsidRDefault="00FF716F" w:rsidP="00FF716F">
      <w:pPr>
        <w:pStyle w:val="Heading1"/>
      </w:pPr>
      <w:r>
        <w:t>PLAN OF STUDY (POS)</w:t>
      </w:r>
    </w:p>
    <w:p w:rsidR="00FF716F" w:rsidRDefault="00FF716F" w:rsidP="00FF716F"/>
    <w:p w:rsidR="00FF716F" w:rsidRDefault="00FF716F" w:rsidP="00FF7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(EFFECTIVE Fall 2009)</w:t>
      </w:r>
    </w:p>
    <w:p w:rsidR="00FF716F" w:rsidRDefault="00FF716F" w:rsidP="00FF716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56"/>
        <w:gridCol w:w="810"/>
        <w:gridCol w:w="900"/>
        <w:gridCol w:w="464"/>
        <w:gridCol w:w="958"/>
        <w:gridCol w:w="738"/>
        <w:gridCol w:w="1890"/>
        <w:gridCol w:w="2160"/>
      </w:tblGrid>
      <w:tr w:rsidR="00FF716F" w:rsidTr="00EE64CD"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spacing w:line="480" w:lineRule="auto"/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Name: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spacing w:line="480" w:lineRule="auto"/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Student No: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spacing w:line="480" w:lineRule="auto"/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Co-op (Yes/No):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0" w:name="Text145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  <w:bookmarkEnd w:id="0"/>
          </w:p>
        </w:tc>
      </w:tr>
      <w:tr w:rsidR="00FF716F" w:rsidTr="00EE64CD">
        <w:trPr>
          <w:trHeight w:val="473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spacing w:line="480" w:lineRule="auto"/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School (E and T) Admission Date: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" w:name="Text146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  <w:bookmarkEnd w:id="1"/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spacing w:line="480" w:lineRule="auto"/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Program (M.E.) Entry Date: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" w:name="Text148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  <w:bookmarkEnd w:id="2"/>
          </w:p>
        </w:tc>
      </w:tr>
      <w:tr w:rsidR="00FF716F" w:rsidTr="00EE64CD">
        <w:trPr>
          <w:trHeight w:val="472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spacing w:line="480" w:lineRule="auto"/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Expected Graduation Date: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" w:name="Text150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  <w:bookmarkEnd w:id="3"/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spacing w:line="480" w:lineRule="auto"/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Date of Plan of Study: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" w:name="Text152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  <w:bookmarkEnd w:id="4"/>
          </w:p>
        </w:tc>
      </w:tr>
      <w:tr w:rsidR="00FF716F" w:rsidTr="00EE64CD"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spacing w:line="480" w:lineRule="auto"/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Phone Number: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" w:name="Text154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  <w:bookmarkEnd w:id="5"/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spacing w:line="480" w:lineRule="auto"/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E-Mail: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Course Number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Sem.</w:t>
            </w:r>
          </w:p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Hrs.</w:t>
            </w:r>
          </w:p>
          <w:p w:rsidR="00FF716F" w:rsidRDefault="00FF716F" w:rsidP="00EE64CD">
            <w:pPr>
              <w:ind w:right="-288"/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Grade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Comments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center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Alternate Courses</w:t>
            </w:r>
          </w:p>
        </w:tc>
      </w:tr>
      <w:tr w:rsidR="00FF716F" w:rsidTr="00EE64CD"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I.  FRESHMAN ENGINEERING</w:t>
            </w:r>
            <w:r>
              <w:rPr>
                <w:rFonts w:ascii="Arial" w:hAnsi="Arial" w:cs="Arial"/>
                <w:szCs w:val="18"/>
              </w:rPr>
              <w:t xml:space="preserve"> (7 hours)</w:t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ENGR 19500*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ENGR 19600*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ENGR 19700*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ENGR 29700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</w:tr>
      <w:tr w:rsidR="00FF716F" w:rsidTr="00EE64CD"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II. MATH &amp; SCIENCES</w:t>
            </w:r>
            <w:r>
              <w:rPr>
                <w:rFonts w:ascii="Arial" w:hAnsi="Arial" w:cs="Arial"/>
                <w:szCs w:val="18"/>
              </w:rPr>
              <w:t xml:space="preserve"> (30 hours)</w:t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CHEM C105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MATH 16500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MATH 16600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MATH 17100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MATH 26100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9C7B20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MATH 266</w:t>
            </w:r>
            <w:r w:rsidR="00FF716F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9C7B20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671CB1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671CB1">
              <w:rPr>
                <w:rFonts w:ascii="Arial" w:hAnsi="Arial" w:cs="Arial"/>
                <w:szCs w:val="18"/>
              </w:rPr>
              <w:t> </w:t>
            </w:r>
            <w:r w:rsidR="00671CB1">
              <w:rPr>
                <w:rFonts w:ascii="Arial" w:hAnsi="Arial" w:cs="Arial"/>
                <w:szCs w:val="18"/>
              </w:rPr>
              <w:t> </w:t>
            </w:r>
            <w:r w:rsidR="00671CB1">
              <w:rPr>
                <w:rFonts w:ascii="Arial" w:hAnsi="Arial" w:cs="Arial"/>
                <w:szCs w:val="18"/>
              </w:rPr>
              <w:t> </w:t>
            </w:r>
            <w:r w:rsidR="00671CB1">
              <w:rPr>
                <w:rFonts w:ascii="Arial" w:hAnsi="Arial" w:cs="Arial"/>
                <w:szCs w:val="18"/>
              </w:rPr>
              <w:t> </w:t>
            </w:r>
            <w:r w:rsidR="00671CB1">
              <w:rPr>
                <w:rFonts w:ascii="Arial" w:hAnsi="Arial" w:cs="Arial"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PHYS 15200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PHYS 25100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</w:tr>
      <w:tr w:rsidR="00FF716F" w:rsidTr="00EE64CD"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034D7A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III. ENGINEERING SCIENCE*</w:t>
            </w:r>
            <w:r>
              <w:rPr>
                <w:rFonts w:ascii="Arial" w:hAnsi="Arial" w:cs="Arial"/>
                <w:szCs w:val="18"/>
              </w:rPr>
              <w:t xml:space="preserve"> (3</w:t>
            </w:r>
            <w:r w:rsidR="00034D7A">
              <w:rPr>
                <w:rFonts w:ascii="Arial" w:hAnsi="Arial" w:cs="Arial"/>
                <w:szCs w:val="18"/>
              </w:rPr>
              <w:t>8</w:t>
            </w:r>
            <w:r>
              <w:rPr>
                <w:rFonts w:ascii="Arial" w:hAnsi="Arial" w:cs="Arial"/>
                <w:szCs w:val="18"/>
              </w:rPr>
              <w:t xml:space="preserve"> hours) </w:t>
            </w:r>
            <w:r>
              <w:rPr>
                <w:rFonts w:ascii="Arial" w:hAnsi="Arial" w:cs="Arial"/>
                <w:sz w:val="14"/>
                <w:szCs w:val="18"/>
              </w:rPr>
              <w:t>Includes Mechanical, Thermal/Fluid Sciences, and Systems Measurements &amp; Controls</w:t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F0171A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ECE 20400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F0171A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20000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F0171A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27000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F0171A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27200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F0171A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27400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F0171A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31000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F0171A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31400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F0171A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33000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F0171A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34000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F0171A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34400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F0171A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48200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</w:tr>
      <w:tr w:rsidR="00FF716F" w:rsidTr="00EE64CD"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034D7A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IV. ENGINEERING DESIGN*</w:t>
            </w:r>
            <w:r>
              <w:rPr>
                <w:rFonts w:ascii="Arial" w:hAnsi="Arial" w:cs="Arial"/>
                <w:szCs w:val="18"/>
              </w:rPr>
              <w:t xml:space="preserve"> (1</w:t>
            </w:r>
            <w:r w:rsidR="00034D7A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hours)</w:t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26200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37200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40500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41400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46200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FF716F" w:rsidRDefault="00FF716F" w:rsidP="00FF716F">
      <w:pPr>
        <w:pStyle w:val="Heading1"/>
        <w:jc w:val="left"/>
        <w:rPr>
          <w:szCs w:val="18"/>
        </w:rPr>
      </w:pPr>
    </w:p>
    <w:p w:rsidR="00FF716F" w:rsidRDefault="00FF716F" w:rsidP="00FF716F">
      <w:pPr>
        <w:pStyle w:val="Heading1"/>
        <w:jc w:val="left"/>
        <w:rPr>
          <w:szCs w:val="18"/>
        </w:rPr>
      </w:pPr>
      <w:r>
        <w:rPr>
          <w:szCs w:val="18"/>
        </w:rPr>
        <w:br w:type="page"/>
      </w:r>
    </w:p>
    <w:p w:rsidR="00FF716F" w:rsidRDefault="00FF716F" w:rsidP="00FF716F">
      <w:pPr>
        <w:pStyle w:val="Heading1"/>
      </w:pPr>
    </w:p>
    <w:p w:rsidR="00FF716F" w:rsidRDefault="00FF716F" w:rsidP="00FF716F">
      <w:pPr>
        <w:pStyle w:val="Heading1"/>
      </w:pPr>
      <w:r>
        <w:t>BACHELOR OF SCIENCE</w:t>
      </w:r>
      <w:r w:rsidR="0077165C">
        <w:t xml:space="preserve"> IN MECHANICAL ENGINEERING (BSMS</w:t>
      </w:r>
      <w:r>
        <w:t>) DEGREE</w:t>
      </w:r>
    </w:p>
    <w:p w:rsidR="00FF716F" w:rsidRDefault="00FF716F" w:rsidP="00FF716F">
      <w:pPr>
        <w:pStyle w:val="Heading1"/>
      </w:pPr>
      <w:r>
        <w:t>PLAN OF STUDY (POS)</w:t>
      </w:r>
    </w:p>
    <w:p w:rsidR="00FF716F" w:rsidRDefault="00FF716F" w:rsidP="00FF716F"/>
    <w:p w:rsidR="00FF716F" w:rsidRDefault="00FF716F" w:rsidP="00FF7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(EFFECTIVE Fall 2009)</w:t>
      </w:r>
    </w:p>
    <w:p w:rsidR="00FF716F" w:rsidRDefault="00FF716F" w:rsidP="00FF716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56"/>
        <w:gridCol w:w="810"/>
        <w:gridCol w:w="900"/>
        <w:gridCol w:w="464"/>
        <w:gridCol w:w="958"/>
        <w:gridCol w:w="738"/>
        <w:gridCol w:w="1890"/>
        <w:gridCol w:w="2160"/>
      </w:tblGrid>
      <w:tr w:rsidR="00FF716F" w:rsidTr="00EE64CD"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spacing w:line="480" w:lineRule="auto"/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szCs w:val="18"/>
              </w:rPr>
              <w:t xml:space="preserve">Name  </w:t>
            </w:r>
            <w:r w:rsidR="001003A1" w:rsidRPr="00FF7E25">
              <w:rPr>
                <w:rFonts w:ascii="Arial" w:hAnsi="Arial" w:cs="Arial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FF7E25">
              <w:rPr>
                <w:rFonts w:ascii="Arial" w:hAnsi="Arial" w:cs="Arial"/>
                <w:szCs w:val="20"/>
              </w:rPr>
              <w:instrText xml:space="preserve"> FORMTEXT </w:instrText>
            </w:r>
            <w:r w:rsidR="001003A1" w:rsidRPr="00FF7E25">
              <w:rPr>
                <w:rFonts w:ascii="Arial" w:hAnsi="Arial" w:cs="Arial"/>
                <w:szCs w:val="20"/>
              </w:rPr>
            </w:r>
            <w:r w:rsidR="001003A1" w:rsidRPr="00FF7E25">
              <w:rPr>
                <w:rFonts w:ascii="Arial" w:hAnsi="Arial" w:cs="Arial"/>
                <w:szCs w:val="20"/>
              </w:rPr>
              <w:fldChar w:fldCharType="separate"/>
            </w:r>
            <w:r w:rsidRPr="00FF7E25">
              <w:rPr>
                <w:rFonts w:ascii="Arial" w:eastAsia="MS Mincho" w:hAnsi="MS Mincho" w:cs="Arial"/>
                <w:noProof/>
                <w:szCs w:val="20"/>
              </w:rPr>
              <w:t> </w:t>
            </w:r>
            <w:r w:rsidRPr="00FF7E25">
              <w:rPr>
                <w:rFonts w:ascii="Arial" w:eastAsia="MS Mincho" w:hAnsi="MS Mincho" w:cs="Arial"/>
                <w:noProof/>
                <w:szCs w:val="20"/>
              </w:rPr>
              <w:t> </w:t>
            </w:r>
            <w:r w:rsidRPr="00FF7E25">
              <w:rPr>
                <w:rFonts w:ascii="Arial" w:eastAsia="MS Mincho" w:hAnsi="MS Mincho" w:cs="Arial"/>
                <w:noProof/>
                <w:szCs w:val="20"/>
              </w:rPr>
              <w:t> </w:t>
            </w:r>
            <w:r w:rsidRPr="00FF7E25">
              <w:rPr>
                <w:rFonts w:ascii="Arial" w:eastAsia="MS Mincho" w:hAnsi="MS Mincho" w:cs="Arial"/>
                <w:noProof/>
                <w:szCs w:val="20"/>
              </w:rPr>
              <w:t> </w:t>
            </w:r>
            <w:r w:rsidRPr="00FF7E25">
              <w:rPr>
                <w:rFonts w:ascii="Arial" w:eastAsia="MS Mincho" w:hAnsi="MS Mincho" w:cs="Arial"/>
                <w:noProof/>
                <w:szCs w:val="20"/>
              </w:rPr>
              <w:t> </w:t>
            </w:r>
            <w:r w:rsidR="001003A1" w:rsidRPr="00FF7E25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spacing w:line="480" w:lineRule="auto"/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Student No: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spacing w:line="480" w:lineRule="auto"/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Co-op (Yes/No):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Course Number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 xml:space="preserve">Sem. </w:t>
            </w:r>
          </w:p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Hrs.</w:t>
            </w:r>
          </w:p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Grade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Comments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Alternate Courses</w:t>
            </w:r>
          </w:p>
        </w:tc>
      </w:tr>
      <w:tr w:rsidR="00FF716F" w:rsidTr="00EE64CD"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V. ELECTIVES </w:t>
            </w:r>
            <w:r>
              <w:rPr>
                <w:rFonts w:ascii="Arial" w:hAnsi="Arial" w:cs="Arial"/>
                <w:szCs w:val="18"/>
              </w:rPr>
              <w:t>(18 hours)</w:t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0171A" w:rsidP="0077165C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ME </w:t>
            </w:r>
            <w:r w:rsidR="0077165C">
              <w:rPr>
                <w:rFonts w:ascii="Arial" w:hAnsi="Arial" w:cs="Arial"/>
                <w:szCs w:val="18"/>
              </w:rPr>
              <w:t>5</w:t>
            </w:r>
            <w:r w:rsidR="00FF716F">
              <w:rPr>
                <w:rFonts w:ascii="Arial" w:hAnsi="Arial" w:cs="Arial"/>
                <w:szCs w:val="18"/>
              </w:rPr>
              <w:t xml:space="preserve">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  <w:r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C347B7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" w:name="Text155"/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6"/>
            <w:r w:rsidR="00FF716F">
              <w:rPr>
                <w:rFonts w:ascii="Arial" w:hAnsi="Arial" w:cs="Arial"/>
                <w:szCs w:val="18"/>
              </w:rPr>
              <w:t xml:space="preserve"> TECH Elect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77165C" w:rsidP="0077165C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</w:t>
            </w:r>
            <w:r w:rsidR="00FF716F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5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  <w:r w:rsidR="00F0171A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C347B7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" w:name="Text156"/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7"/>
            <w:r w:rsidR="00FF716F">
              <w:rPr>
                <w:rFonts w:ascii="Arial" w:hAnsi="Arial" w:cs="Arial"/>
                <w:szCs w:val="18"/>
              </w:rPr>
              <w:t xml:space="preserve"> TECH Elect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0171A" w:rsidP="0077165C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ME </w:t>
            </w:r>
            <w:r w:rsidR="0077165C">
              <w:rPr>
                <w:rFonts w:ascii="Arial" w:hAnsi="Arial" w:cs="Arial"/>
                <w:szCs w:val="18"/>
              </w:rPr>
              <w:t>5</w:t>
            </w:r>
            <w:r w:rsidR="00FF716F">
              <w:rPr>
                <w:rFonts w:ascii="Arial" w:hAnsi="Arial" w:cs="Arial"/>
                <w:szCs w:val="18"/>
              </w:rPr>
              <w:t xml:space="preserve">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  <w:r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C347B7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" w:name="Text157"/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 w:rsidR="00FF716F">
              <w:rPr>
                <w:rFonts w:ascii="Cambria Math" w:hAnsi="Cambria Math" w:cs="Cambria Math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"/>
            <w:r w:rsidR="00FF716F">
              <w:rPr>
                <w:rFonts w:ascii="Arial" w:hAnsi="Arial" w:cs="Arial"/>
                <w:szCs w:val="18"/>
              </w:rPr>
              <w:t xml:space="preserve"> TECH Elect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C347B7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r w:rsidR="00FF716F">
              <w:rPr>
                <w:rFonts w:ascii="Arial" w:hAnsi="Arial" w:cs="Arial"/>
                <w:szCs w:val="18"/>
              </w:rPr>
              <w:t xml:space="preserve"> Sci/TECH Elect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C347B7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r w:rsidR="00FF716F">
              <w:rPr>
                <w:rFonts w:ascii="Arial" w:hAnsi="Arial" w:cs="Arial"/>
                <w:szCs w:val="18"/>
              </w:rPr>
              <w:t xml:space="preserve"> Stat Elect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C347B7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" w:name="Text159"/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9"/>
            <w:r w:rsidR="00FF716F">
              <w:rPr>
                <w:rFonts w:ascii="Arial" w:hAnsi="Arial" w:cs="Arial"/>
                <w:szCs w:val="18"/>
              </w:rPr>
              <w:t xml:space="preserve"> Free Elect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</w:tr>
      <w:tr w:rsidR="00FF716F" w:rsidTr="00EE64CD"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VI. GENERAL EDUCATION</w:t>
            </w:r>
            <w:r>
              <w:rPr>
                <w:rFonts w:ascii="Arial" w:hAnsi="Arial" w:cs="Arial"/>
                <w:szCs w:val="18"/>
              </w:rPr>
              <w:t xml:space="preserve"> (24 hours)</w:t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77165C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COMM R110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77165C" w:rsidP="0077165C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32700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" w:name="Text160"/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10"/>
            <w:r w:rsidR="00FF716F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77165C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ENG W131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77165C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ME 40100*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77165C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TCM 36000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" w:name="Text161"/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11"/>
            <w:r w:rsidR="00FF716F">
              <w:rPr>
                <w:rFonts w:ascii="Arial" w:hAnsi="Arial" w:cs="Arial"/>
                <w:szCs w:val="18"/>
              </w:rPr>
              <w:t xml:space="preserve"> Gen Ed Elect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" w:name="Text162"/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12"/>
            <w:r w:rsidR="00FF716F">
              <w:rPr>
                <w:rFonts w:ascii="Arial" w:hAnsi="Arial" w:cs="Arial"/>
                <w:szCs w:val="18"/>
              </w:rPr>
              <w:t xml:space="preserve"> Gen Ed Elect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" w:name="Text163"/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13"/>
            <w:r w:rsidR="00FF716F">
              <w:rPr>
                <w:rFonts w:ascii="Arial" w:hAnsi="Arial" w:cs="Arial"/>
                <w:szCs w:val="18"/>
              </w:rPr>
              <w:t xml:space="preserve"> Gen Ed Elect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" w:name="Text164"/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14"/>
            <w:r w:rsidR="00FF716F">
              <w:rPr>
                <w:rFonts w:ascii="Arial" w:hAnsi="Arial" w:cs="Arial"/>
                <w:szCs w:val="18"/>
              </w:rPr>
              <w:t xml:space="preserve"> Gen Ed Elect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1003A1" w:rsidP="00EE64CD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F716F"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 w:rsidR="00FF716F"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F716F" w:rsidTr="00EE64C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</w:tr>
      <w:tr w:rsidR="00FF716F" w:rsidTr="00EE64CD">
        <w:trPr>
          <w:trHeight w:val="24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TOTAL SEMESTER HOURS: </w:t>
            </w:r>
            <w:r w:rsidR="001003A1">
              <w:rPr>
                <w:rFonts w:ascii="Arial" w:hAnsi="Arial" w:cs="Arial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 w:rsidR="001003A1">
              <w:rPr>
                <w:rFonts w:ascii="Arial" w:hAnsi="Arial" w:cs="Arial"/>
                <w:szCs w:val="18"/>
              </w:rPr>
            </w:r>
            <w:r w:rsidR="001003A1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 w:rsidR="001003A1">
              <w:rPr>
                <w:rFonts w:ascii="Arial" w:hAnsi="Arial" w:cs="Arial"/>
                <w:szCs w:val="18"/>
              </w:rPr>
              <w:fldChar w:fldCharType="end"/>
            </w:r>
            <w:r>
              <w:rPr>
                <w:rFonts w:ascii="Arial" w:hAnsi="Arial" w:cs="Arial"/>
                <w:szCs w:val="18"/>
              </w:rPr>
              <w:t xml:space="preserve"> (130 Minimum)</w:t>
            </w:r>
          </w:p>
        </w:tc>
      </w:tr>
      <w:tr w:rsidR="00FF716F" w:rsidTr="00EE64CD">
        <w:trPr>
          <w:trHeight w:val="24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63920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Student Signature: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</w:tr>
      <w:tr w:rsidR="00FF716F" w:rsidTr="00EE64CD">
        <w:trPr>
          <w:trHeight w:val="24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Certified for Graduation</w:t>
            </w:r>
          </w:p>
        </w:tc>
      </w:tr>
      <w:tr w:rsidR="00FF716F" w:rsidTr="00EE64CD">
        <w:trPr>
          <w:trHeight w:val="24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b/>
                <w:szCs w:val="18"/>
                <w:u w:val="single"/>
              </w:rPr>
              <w:t>Advisor’s Name and Signature</w:t>
            </w:r>
            <w:r w:rsidRPr="009B0179">
              <w:rPr>
                <w:rFonts w:ascii="Arial" w:hAnsi="Arial" w:cs="Arial"/>
                <w:b/>
                <w:sz w:val="22"/>
                <w:szCs w:val="22"/>
                <w:u w:val="single"/>
              </w:rPr>
              <w:t>**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</w:tr>
      <w:tr w:rsidR="00FF716F" w:rsidTr="00EE64CD">
        <w:trPr>
          <w:trHeight w:val="24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63920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Department Chair: </w:t>
            </w:r>
          </w:p>
        </w:tc>
      </w:tr>
      <w:tr w:rsidR="00FF716F" w:rsidTr="00EE64CD">
        <w:trPr>
          <w:trHeight w:val="24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</w:tr>
      <w:tr w:rsidR="00FF716F" w:rsidTr="00EE64CD">
        <w:trPr>
          <w:trHeight w:val="24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63920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Date: </w:t>
            </w:r>
          </w:p>
        </w:tc>
      </w:tr>
      <w:tr w:rsidR="00FF716F" w:rsidTr="00EE64CD">
        <w:trPr>
          <w:trHeight w:val="24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</w:tr>
      <w:tr w:rsidR="00FF716F" w:rsidTr="00EE64CD">
        <w:trPr>
          <w:trHeight w:val="24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63920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Date: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6E2530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Degree Grade Point Average: </w:t>
            </w:r>
          </w:p>
        </w:tc>
      </w:tr>
      <w:tr w:rsidR="00FF716F" w:rsidTr="00EE64CD">
        <w:trPr>
          <w:trHeight w:val="24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Default="00FF716F" w:rsidP="00EE64CD">
            <w:pPr>
              <w:ind w:right="-288"/>
              <w:rPr>
                <w:rFonts w:ascii="Arial" w:hAnsi="Arial" w:cs="Arial"/>
                <w:szCs w:val="18"/>
              </w:rPr>
            </w:pPr>
          </w:p>
        </w:tc>
      </w:tr>
      <w:tr w:rsidR="00FF716F" w:rsidTr="00EE64CD">
        <w:trPr>
          <w:cantSplit/>
          <w:trHeight w:val="249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F" w:rsidRPr="00D13F07" w:rsidRDefault="00FF716F" w:rsidP="00EE64CD">
            <w:pPr>
              <w:ind w:right="-288"/>
              <w:rPr>
                <w:rFonts w:ascii="Arial" w:hAnsi="Arial" w:cs="Arial"/>
                <w:i/>
                <w:szCs w:val="18"/>
              </w:rPr>
            </w:pPr>
            <w:r w:rsidRPr="009B0179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FC6D3E">
              <w:rPr>
                <w:rFonts w:ascii="Arial" w:hAnsi="Arial" w:cs="Arial"/>
                <w:b/>
                <w:i/>
                <w:szCs w:val="18"/>
              </w:rPr>
              <w:t xml:space="preserve">Note: </w:t>
            </w:r>
            <w:r w:rsidRPr="00D13F07">
              <w:rPr>
                <w:rFonts w:ascii="Arial" w:hAnsi="Arial" w:cs="Arial"/>
                <w:i/>
                <w:szCs w:val="18"/>
              </w:rPr>
              <w:t>As of November 11, 2005, only one advisor signature is needed for approval of a POS</w:t>
            </w:r>
            <w:r>
              <w:rPr>
                <w:rFonts w:ascii="Arial" w:hAnsi="Arial" w:cs="Arial"/>
                <w:i/>
                <w:szCs w:val="18"/>
              </w:rPr>
              <w:t xml:space="preserve"> before the chair’s approval</w:t>
            </w:r>
            <w:r w:rsidRPr="00D13F07">
              <w:rPr>
                <w:rFonts w:ascii="Arial" w:hAnsi="Arial" w:cs="Arial"/>
                <w:i/>
                <w:szCs w:val="18"/>
              </w:rPr>
              <w:t>.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30" w:rsidRDefault="00FF716F" w:rsidP="006E2530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Engineering Grade Point Average: </w:t>
            </w:r>
          </w:p>
          <w:p w:rsidR="00FF716F" w:rsidRDefault="00FF716F" w:rsidP="006E2530">
            <w:pPr>
              <w:ind w:right="-28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(For courses marked with * only)</w:t>
            </w:r>
          </w:p>
        </w:tc>
      </w:tr>
    </w:tbl>
    <w:p w:rsidR="00FF716F" w:rsidRDefault="00FF716F" w:rsidP="00FF716F">
      <w:pPr>
        <w:tabs>
          <w:tab w:val="center" w:pos="5112"/>
        </w:tabs>
        <w:rPr>
          <w:rFonts w:ascii="Times New Roman" w:hAnsi="Times New Roman"/>
          <w:b/>
          <w:bCs/>
        </w:rPr>
      </w:pPr>
    </w:p>
    <w:p w:rsidR="00FF716F" w:rsidRDefault="00FF716F" w:rsidP="00F0171A">
      <w:pPr>
        <w:ind w:right="-288"/>
        <w:rPr>
          <w:rFonts w:ascii="Arial" w:hAnsi="Arial"/>
          <w:b/>
          <w:bCs/>
        </w:rPr>
      </w:pPr>
    </w:p>
    <w:p w:rsidR="00F0171A" w:rsidRDefault="00F0171A" w:rsidP="00F0171A">
      <w:pPr>
        <w:ind w:right="-288"/>
        <w:rPr>
          <w:rFonts w:ascii="Arial" w:hAnsi="Arial"/>
          <w:b/>
          <w:bCs/>
        </w:rPr>
      </w:pPr>
    </w:p>
    <w:p w:rsidR="00F0171A" w:rsidRDefault="00F0171A" w:rsidP="00F0171A">
      <w:pPr>
        <w:ind w:right="-288"/>
        <w:rPr>
          <w:rFonts w:ascii="Arial" w:hAnsi="Arial"/>
          <w:b/>
          <w:bCs/>
        </w:rPr>
      </w:pPr>
    </w:p>
    <w:p w:rsidR="00F0171A" w:rsidRDefault="00F0171A" w:rsidP="00F0171A">
      <w:pPr>
        <w:ind w:right="-288"/>
        <w:rPr>
          <w:rFonts w:ascii="Arial" w:hAnsi="Arial"/>
          <w:b/>
          <w:bCs/>
        </w:rPr>
      </w:pPr>
    </w:p>
    <w:p w:rsidR="00F0171A" w:rsidRDefault="00F0171A" w:rsidP="00F0171A">
      <w:pPr>
        <w:ind w:right="-288"/>
        <w:rPr>
          <w:rFonts w:ascii="Arial" w:hAnsi="Arial"/>
          <w:b/>
          <w:bCs/>
        </w:rPr>
      </w:pPr>
    </w:p>
    <w:p w:rsidR="00F0171A" w:rsidRDefault="00F0171A" w:rsidP="00F0171A">
      <w:pPr>
        <w:ind w:right="-288"/>
        <w:rPr>
          <w:rFonts w:ascii="Arial" w:hAnsi="Arial"/>
          <w:b/>
          <w:bCs/>
        </w:rPr>
      </w:pPr>
    </w:p>
    <w:p w:rsidR="00F0171A" w:rsidRDefault="00F0171A" w:rsidP="00F0171A">
      <w:pPr>
        <w:ind w:right="-288"/>
        <w:rPr>
          <w:rFonts w:ascii="Arial" w:hAnsi="Arial"/>
          <w:b/>
          <w:bCs/>
        </w:rPr>
      </w:pPr>
    </w:p>
    <w:p w:rsidR="00F0171A" w:rsidRDefault="00F0171A" w:rsidP="00F0171A">
      <w:pPr>
        <w:ind w:right="-288"/>
        <w:rPr>
          <w:rFonts w:ascii="Arial" w:hAnsi="Arial"/>
          <w:b/>
          <w:bCs/>
        </w:rPr>
      </w:pPr>
    </w:p>
    <w:p w:rsidR="00F0171A" w:rsidRDefault="00F0171A" w:rsidP="00F0171A">
      <w:pPr>
        <w:ind w:right="-288"/>
        <w:rPr>
          <w:rFonts w:ascii="Arial" w:hAnsi="Arial"/>
          <w:b/>
          <w:bCs/>
        </w:rPr>
      </w:pPr>
    </w:p>
    <w:p w:rsidR="00F0171A" w:rsidRDefault="00F0171A" w:rsidP="00F0171A">
      <w:pPr>
        <w:ind w:right="-288"/>
        <w:rPr>
          <w:rFonts w:ascii="Arial" w:hAnsi="Arial"/>
          <w:b/>
          <w:bCs/>
        </w:rPr>
      </w:pPr>
    </w:p>
    <w:p w:rsidR="00F0171A" w:rsidRDefault="00F0171A" w:rsidP="00F0171A">
      <w:pPr>
        <w:ind w:right="-288"/>
        <w:rPr>
          <w:rFonts w:ascii="Arial" w:hAnsi="Arial"/>
          <w:b/>
          <w:bCs/>
        </w:rPr>
      </w:pPr>
    </w:p>
    <w:p w:rsidR="00F0171A" w:rsidRDefault="00F0171A" w:rsidP="00F0171A">
      <w:pPr>
        <w:ind w:right="-288"/>
        <w:rPr>
          <w:rFonts w:ascii="Arial" w:hAnsi="Arial"/>
          <w:b/>
          <w:bCs/>
        </w:rPr>
      </w:pPr>
    </w:p>
    <w:p w:rsidR="00F0171A" w:rsidRDefault="00F0171A" w:rsidP="00F0171A">
      <w:pPr>
        <w:ind w:right="-288"/>
        <w:rPr>
          <w:rFonts w:ascii="Arial" w:hAnsi="Arial"/>
          <w:b/>
          <w:bCs/>
        </w:rPr>
      </w:pPr>
    </w:p>
    <w:p w:rsidR="00F0171A" w:rsidRDefault="00F0171A" w:rsidP="00F0171A">
      <w:pPr>
        <w:ind w:right="-288"/>
        <w:rPr>
          <w:rFonts w:ascii="Arial" w:hAnsi="Arial"/>
          <w:b/>
          <w:bCs/>
        </w:rPr>
      </w:pPr>
    </w:p>
    <w:sectPr w:rsidR="00F0171A" w:rsidSect="00C7794B">
      <w:headerReference w:type="default" r:id="rId7"/>
      <w:footerReference w:type="default" r:id="rId8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8E" w:rsidRDefault="009A6F8E" w:rsidP="006A182C">
      <w:r>
        <w:separator/>
      </w:r>
    </w:p>
  </w:endnote>
  <w:endnote w:type="continuationSeparator" w:id="0">
    <w:p w:rsidR="009A6F8E" w:rsidRDefault="009A6F8E" w:rsidP="006A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3B" w:rsidRDefault="00F0171A">
    <w:pPr>
      <w:pStyle w:val="Footer"/>
      <w:ind w:left="-360"/>
      <w:rPr>
        <w:i/>
        <w:iCs/>
      </w:rPr>
    </w:pPr>
    <w:r>
      <w:rPr>
        <w:i/>
        <w:iCs/>
      </w:rPr>
      <w:t>Revised: 01-28</w:t>
    </w:r>
    <w:r w:rsidR="00FF716F">
      <w:rPr>
        <w:i/>
        <w:iCs/>
      </w:rPr>
      <w:t>-</w:t>
    </w:r>
    <w:r>
      <w:rPr>
        <w:i/>
        <w:iCs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8E" w:rsidRDefault="009A6F8E" w:rsidP="006A182C">
      <w:r>
        <w:separator/>
      </w:r>
    </w:p>
  </w:footnote>
  <w:footnote w:type="continuationSeparator" w:id="0">
    <w:p w:rsidR="009A6F8E" w:rsidRDefault="009A6F8E" w:rsidP="006A1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3B" w:rsidRDefault="00FF716F">
    <w:pPr>
      <w:pStyle w:val="Header"/>
      <w:jc w:val="center"/>
    </w:pPr>
    <w:r>
      <w:t xml:space="preserve">Page </w:t>
    </w:r>
    <w:r w:rsidR="001003A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003A1">
      <w:rPr>
        <w:rStyle w:val="PageNumber"/>
      </w:rPr>
      <w:fldChar w:fldCharType="separate"/>
    </w:r>
    <w:r w:rsidR="0077165C">
      <w:rPr>
        <w:rStyle w:val="PageNumber"/>
        <w:noProof/>
      </w:rPr>
      <w:t>2</w:t>
    </w:r>
    <w:r w:rsidR="001003A1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6593"/>
    <w:multiLevelType w:val="hybridMultilevel"/>
    <w:tmpl w:val="ECD065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62hj2TWi6D6NzmX7AXZZWpD0IbA=" w:salt="p4Fu1tVsEi3JW7Hf3fbJ/g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F716F"/>
    <w:rsid w:val="00034D7A"/>
    <w:rsid w:val="001003A1"/>
    <w:rsid w:val="002D60F2"/>
    <w:rsid w:val="00337F94"/>
    <w:rsid w:val="003B07BE"/>
    <w:rsid w:val="004F492B"/>
    <w:rsid w:val="004F6678"/>
    <w:rsid w:val="0066355C"/>
    <w:rsid w:val="00671CB1"/>
    <w:rsid w:val="006A182C"/>
    <w:rsid w:val="006E2530"/>
    <w:rsid w:val="0077165C"/>
    <w:rsid w:val="00940065"/>
    <w:rsid w:val="009A6F8E"/>
    <w:rsid w:val="009C7B20"/>
    <w:rsid w:val="00AA7FD6"/>
    <w:rsid w:val="00AF7E4D"/>
    <w:rsid w:val="00C347B7"/>
    <w:rsid w:val="00C610E8"/>
    <w:rsid w:val="00DB2001"/>
    <w:rsid w:val="00E63920"/>
    <w:rsid w:val="00E7081A"/>
    <w:rsid w:val="00F0171A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F"/>
    <w:pPr>
      <w:widowControl w:val="0"/>
      <w:autoSpaceDE w:val="0"/>
      <w:autoSpaceDN w:val="0"/>
      <w:adjustRightInd w:val="0"/>
      <w:spacing w:after="0" w:line="240" w:lineRule="auto"/>
    </w:pPr>
    <w:rPr>
      <w:rFonts w:ascii="Footlight MT Light" w:eastAsia="Times New Roman" w:hAnsi="Footlight MT Light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F716F"/>
    <w:pPr>
      <w:keepNext/>
      <w:tabs>
        <w:tab w:val="center" w:pos="4680"/>
      </w:tabs>
      <w:jc w:val="center"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16F"/>
    <w:rPr>
      <w:rFonts w:ascii="Arial" w:eastAsia="Times New Roman" w:hAnsi="Arial" w:cs="Arial"/>
      <w:b/>
      <w:bCs/>
      <w:sz w:val="20"/>
      <w:szCs w:val="20"/>
    </w:rPr>
  </w:style>
  <w:style w:type="character" w:styleId="FootnoteReference">
    <w:name w:val="footnote reference"/>
    <w:semiHidden/>
    <w:rsid w:val="00FF716F"/>
  </w:style>
  <w:style w:type="paragraph" w:styleId="BodyText">
    <w:name w:val="Body Text"/>
    <w:basedOn w:val="Normal"/>
    <w:link w:val="BodyTextChar"/>
    <w:rsid w:val="00FF716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Goudy Old Style" w:hAnsi="Goudy Old Style"/>
      <w:szCs w:val="22"/>
    </w:rPr>
  </w:style>
  <w:style w:type="character" w:customStyle="1" w:styleId="BodyTextChar">
    <w:name w:val="Body Text Char"/>
    <w:basedOn w:val="DefaultParagraphFont"/>
    <w:link w:val="BodyText"/>
    <w:rsid w:val="00FF716F"/>
    <w:rPr>
      <w:rFonts w:ascii="Goudy Old Style" w:eastAsia="Times New Roman" w:hAnsi="Goudy Old Style" w:cs="Times New Roman"/>
      <w:sz w:val="20"/>
    </w:rPr>
  </w:style>
  <w:style w:type="paragraph" w:styleId="BodyTextIndent">
    <w:name w:val="Body Text Indent"/>
    <w:basedOn w:val="Normal"/>
    <w:link w:val="BodyTextIndentChar"/>
    <w:rsid w:val="00FF716F"/>
    <w:pPr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  <w:jc w:val="both"/>
    </w:pPr>
    <w:rPr>
      <w:rFonts w:ascii="Goudy Old Style" w:hAnsi="Goudy Old Style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F716F"/>
    <w:rPr>
      <w:rFonts w:ascii="Goudy Old Style" w:eastAsia="Times New Roman" w:hAnsi="Goudy Old Style" w:cs="Times New Roman"/>
      <w:sz w:val="20"/>
    </w:rPr>
  </w:style>
  <w:style w:type="paragraph" w:styleId="Header">
    <w:name w:val="header"/>
    <w:basedOn w:val="Normal"/>
    <w:link w:val="HeaderChar"/>
    <w:rsid w:val="00FF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716F"/>
    <w:rPr>
      <w:rFonts w:ascii="Footlight MT Light" w:eastAsia="Times New Roman" w:hAnsi="Footlight MT Light" w:cs="Times New Roman"/>
      <w:sz w:val="20"/>
      <w:szCs w:val="24"/>
    </w:rPr>
  </w:style>
  <w:style w:type="paragraph" w:styleId="Footer">
    <w:name w:val="footer"/>
    <w:basedOn w:val="Normal"/>
    <w:link w:val="FooterChar"/>
    <w:rsid w:val="00FF7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16F"/>
    <w:rPr>
      <w:rFonts w:ascii="Footlight MT Light" w:eastAsia="Times New Roman" w:hAnsi="Footlight MT Light" w:cs="Times New Roman"/>
      <w:sz w:val="20"/>
      <w:szCs w:val="24"/>
    </w:rPr>
  </w:style>
  <w:style w:type="character" w:styleId="PageNumber">
    <w:name w:val="page number"/>
    <w:basedOn w:val="DefaultParagraphFont"/>
    <w:rsid w:val="00FF716F"/>
  </w:style>
  <w:style w:type="paragraph" w:styleId="BalloonText">
    <w:name w:val="Balloon Text"/>
    <w:basedOn w:val="Normal"/>
    <w:link w:val="BalloonTextChar"/>
    <w:rsid w:val="00FF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1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4161</Characters>
  <Application>Microsoft Office Word</Application>
  <DocSecurity>0</DocSecurity>
  <Lines>34</Lines>
  <Paragraphs>9</Paragraphs>
  <ScaleCrop>false</ScaleCrop>
  <Company>Purdue School of Engineering and Technology, IUPUI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Network Center</dc:creator>
  <cp:keywords/>
  <dc:description/>
  <cp:lastModifiedBy>crysandr</cp:lastModifiedBy>
  <cp:revision>2</cp:revision>
  <dcterms:created xsi:type="dcterms:W3CDTF">2010-01-28T15:55:00Z</dcterms:created>
  <dcterms:modified xsi:type="dcterms:W3CDTF">2010-01-28T15:55:00Z</dcterms:modified>
</cp:coreProperties>
</file>